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54F" w:rsidRPr="00D16D2B" w:rsidRDefault="00BB254F" w:rsidP="00BB254F">
      <w:pPr>
        <w:jc w:val="center"/>
        <w:rPr>
          <w:rFonts w:ascii="Book Antiqua" w:hAnsi="Book Antiqua"/>
          <w:b/>
          <w:sz w:val="28"/>
        </w:rPr>
      </w:pPr>
      <w:r w:rsidRPr="00D16D2B">
        <w:rPr>
          <w:rFonts w:ascii="Book Antiqua" w:hAnsi="Book Antiqua"/>
          <w:b/>
          <w:sz w:val="28"/>
        </w:rPr>
        <w:t>ISTITUTO D’ISTRUZIONE SUPERIORE “L. NOSTRO/L. REPACI”</w:t>
      </w:r>
    </w:p>
    <w:p w:rsidR="00BB254F" w:rsidRPr="00D16D2B" w:rsidRDefault="00BB254F" w:rsidP="00BB254F">
      <w:pPr>
        <w:jc w:val="center"/>
        <w:rPr>
          <w:rFonts w:ascii="Book Antiqua" w:hAnsi="Book Antiqua"/>
          <w:b/>
        </w:rPr>
      </w:pPr>
      <w:proofErr w:type="gramStart"/>
      <w:r w:rsidRPr="00D16D2B">
        <w:rPr>
          <w:rFonts w:ascii="Book Antiqua" w:hAnsi="Book Antiqua"/>
          <w:b/>
        </w:rPr>
        <w:t>via</w:t>
      </w:r>
      <w:proofErr w:type="gramEnd"/>
      <w:r w:rsidRPr="00D16D2B">
        <w:rPr>
          <w:rFonts w:ascii="Book Antiqua" w:hAnsi="Book Antiqua"/>
          <w:b/>
        </w:rPr>
        <w:t xml:space="preserve"> Marconi, 77 – 89018 – VILLA S. GIOVANNI (RC)</w:t>
      </w:r>
    </w:p>
    <w:p w:rsidR="00BB254F" w:rsidRPr="00D16D2B" w:rsidRDefault="00BB254F" w:rsidP="00BB254F">
      <w:pPr>
        <w:jc w:val="center"/>
        <w:rPr>
          <w:rFonts w:ascii="Book Antiqua" w:hAnsi="Book Antiqua"/>
          <w:b/>
        </w:rPr>
      </w:pPr>
      <w:r w:rsidRPr="00D16D2B">
        <w:rPr>
          <w:rFonts w:ascii="Book Antiqua" w:hAnsi="Book Antiqua"/>
          <w:b/>
        </w:rPr>
        <w:t xml:space="preserve">Cod. </w:t>
      </w:r>
      <w:proofErr w:type="spellStart"/>
      <w:r w:rsidRPr="00D16D2B">
        <w:rPr>
          <w:rFonts w:ascii="Book Antiqua" w:hAnsi="Book Antiqua"/>
          <w:b/>
        </w:rPr>
        <w:t>Mecc</w:t>
      </w:r>
      <w:proofErr w:type="spellEnd"/>
      <w:r w:rsidRPr="00D16D2B">
        <w:rPr>
          <w:rFonts w:ascii="Book Antiqua" w:hAnsi="Book Antiqua"/>
          <w:b/>
        </w:rPr>
        <w:t xml:space="preserve">. RCIS03600Q Cod. </w:t>
      </w:r>
      <w:proofErr w:type="spellStart"/>
      <w:r w:rsidRPr="00D16D2B">
        <w:rPr>
          <w:rFonts w:ascii="Book Antiqua" w:hAnsi="Book Antiqua"/>
          <w:b/>
        </w:rPr>
        <w:t>Fisc</w:t>
      </w:r>
      <w:proofErr w:type="spellEnd"/>
      <w:r w:rsidRPr="00D16D2B">
        <w:rPr>
          <w:rFonts w:ascii="Book Antiqua" w:hAnsi="Book Antiqua"/>
          <w:b/>
        </w:rPr>
        <w:t>. 92081520808</w:t>
      </w:r>
    </w:p>
    <w:p w:rsidR="00BB254F" w:rsidRPr="00D16D2B" w:rsidRDefault="00BB254F" w:rsidP="00BB254F">
      <w:pPr>
        <w:jc w:val="center"/>
        <w:rPr>
          <w:rFonts w:ascii="Book Antiqua" w:hAnsi="Book Antiqua"/>
          <w:b/>
        </w:rPr>
      </w:pPr>
      <w:proofErr w:type="gramStart"/>
      <w:r w:rsidRPr="00D16D2B">
        <w:rPr>
          <w:rFonts w:ascii="Book Antiqua" w:hAnsi="Book Antiqua"/>
          <w:b/>
        </w:rPr>
        <w:t>con</w:t>
      </w:r>
      <w:proofErr w:type="gramEnd"/>
      <w:r w:rsidRPr="00D16D2B">
        <w:rPr>
          <w:rFonts w:ascii="Book Antiqua" w:hAnsi="Book Antiqua"/>
          <w:b/>
        </w:rPr>
        <w:t xml:space="preserve"> sedi associate :</w:t>
      </w:r>
    </w:p>
    <w:p w:rsidR="00BB254F" w:rsidRPr="00D16D2B" w:rsidRDefault="00BB254F" w:rsidP="00BB254F">
      <w:pPr>
        <w:jc w:val="center"/>
        <w:rPr>
          <w:rFonts w:ascii="Book Antiqua" w:hAnsi="Book Antiqua"/>
          <w:b/>
        </w:rPr>
      </w:pPr>
      <w:r w:rsidRPr="00D16D2B">
        <w:rPr>
          <w:rFonts w:ascii="Book Antiqua" w:hAnsi="Book Antiqua"/>
          <w:b/>
        </w:rPr>
        <w:t xml:space="preserve">IST. MAGISTRALE “L. </w:t>
      </w:r>
      <w:proofErr w:type="gramStart"/>
      <w:r w:rsidRPr="00D16D2B">
        <w:rPr>
          <w:rFonts w:ascii="Book Antiqua" w:hAnsi="Book Antiqua"/>
          <w:b/>
        </w:rPr>
        <w:t>NOSTRO”–</w:t>
      </w:r>
      <w:proofErr w:type="gramEnd"/>
      <w:r w:rsidRPr="00D16D2B">
        <w:rPr>
          <w:rFonts w:ascii="Book Antiqua" w:hAnsi="Book Antiqua"/>
          <w:b/>
        </w:rPr>
        <w:t>RCPM036017 - I.T.C. “L. REPACI”-RCTD036012</w:t>
      </w:r>
    </w:p>
    <w:p w:rsidR="00BB254F" w:rsidRDefault="00BB254F" w:rsidP="00BB254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807BA8" w:rsidRPr="003901BE" w:rsidRDefault="007D1244" w:rsidP="004D19BA">
      <w:pPr>
        <w:jc w:val="center"/>
        <w:outlineLvl w:val="0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ANNO SCOLASTICO 201</w:t>
      </w:r>
      <w:r w:rsidR="003C0D44">
        <w:rPr>
          <w:rFonts w:ascii="Verdana" w:hAnsi="Verdana" w:cs="Verdana"/>
          <w:b/>
          <w:bCs/>
        </w:rPr>
        <w:t>7</w:t>
      </w:r>
      <w:r w:rsidR="00807BA8">
        <w:rPr>
          <w:rFonts w:ascii="Verdana" w:hAnsi="Verdana" w:cs="Verdana"/>
          <w:b/>
          <w:bCs/>
        </w:rPr>
        <w:t>-201</w:t>
      </w:r>
      <w:r w:rsidR="003C0D44">
        <w:rPr>
          <w:rFonts w:ascii="Verdana" w:hAnsi="Verdana" w:cs="Verdana"/>
          <w:b/>
          <w:bCs/>
        </w:rPr>
        <w:t>8</w:t>
      </w:r>
    </w:p>
    <w:p w:rsidR="00E21CB4" w:rsidRDefault="00E21CB4" w:rsidP="00E21CB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7BA8" w:rsidRPr="00E21CB4" w:rsidRDefault="00E21CB4" w:rsidP="00E21CB4">
      <w:pPr>
        <w:jc w:val="center"/>
        <w:rPr>
          <w:rFonts w:ascii="Verdana" w:hAnsi="Verdana" w:cs="Verdana"/>
          <w:b/>
          <w:bCs/>
          <w:sz w:val="24"/>
          <w:szCs w:val="24"/>
        </w:rPr>
      </w:pPr>
      <w:r w:rsidRPr="00E21CB4">
        <w:rPr>
          <w:rFonts w:ascii="Verdana" w:hAnsi="Verdana" w:cs="Verdana"/>
          <w:b/>
          <w:bCs/>
          <w:sz w:val="24"/>
          <w:szCs w:val="24"/>
        </w:rPr>
        <w:t>Tavola Sinottica</w:t>
      </w:r>
    </w:p>
    <w:p w:rsidR="00807BA8" w:rsidRPr="00A82AF2" w:rsidRDefault="00807BA8">
      <w:pPr>
        <w:jc w:val="center"/>
        <w:rPr>
          <w:rFonts w:ascii="Verdana" w:hAnsi="Verdana" w:cs="Verdana"/>
          <w:sz w:val="24"/>
          <w:szCs w:val="24"/>
        </w:rPr>
      </w:pPr>
      <w:r w:rsidRPr="00A82AF2">
        <w:rPr>
          <w:rFonts w:ascii="Verdana" w:hAnsi="Verdana" w:cs="Verdana"/>
          <w:b/>
          <w:bCs/>
          <w:sz w:val="24"/>
          <w:szCs w:val="24"/>
        </w:rPr>
        <w:t>PROGRAMMAZIONE DELLE COMPETENZE AL TERMINE DEL V ANNO</w:t>
      </w:r>
    </w:p>
    <w:p w:rsidR="00807BA8" w:rsidRDefault="00807B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7BA8" w:rsidRDefault="00807BA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3"/>
        <w:gridCol w:w="3402"/>
        <w:gridCol w:w="3273"/>
        <w:gridCol w:w="3458"/>
        <w:gridCol w:w="3060"/>
      </w:tblGrid>
      <w:tr w:rsidR="00807BA8" w:rsidRPr="0061212C">
        <w:trPr>
          <w:trHeight w:val="1"/>
          <w:jc w:val="center"/>
        </w:trPr>
        <w:tc>
          <w:tcPr>
            <w:tcW w:w="16136" w:type="dxa"/>
            <w:gridSpan w:val="5"/>
            <w:tcBorders>
              <w:top w:val="single" w:sz="18" w:space="0" w:color="00B050"/>
              <w:left w:val="single" w:sz="18" w:space="0" w:color="00B050"/>
              <w:bottom w:val="single" w:sz="2" w:space="0" w:color="00B050"/>
              <w:right w:val="single" w:sz="18" w:space="0" w:color="00B05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7BA8" w:rsidRPr="004D19BA" w:rsidRDefault="00807BA8">
            <w:pPr>
              <w:jc w:val="center"/>
              <w:rPr>
                <w:rFonts w:ascii="Bookman Old Style" w:hAnsi="Bookman Old Style" w:cs="Bookman Old Style"/>
                <w:b/>
                <w:bCs/>
                <w:sz w:val="24"/>
                <w:szCs w:val="24"/>
              </w:rPr>
            </w:pPr>
          </w:p>
          <w:p w:rsidR="00807BA8" w:rsidRPr="004D19BA" w:rsidRDefault="00807BA8">
            <w:pPr>
              <w:jc w:val="center"/>
              <w:rPr>
                <w:rFonts w:ascii="Bookman Old Style" w:hAnsi="Bookman Old Style" w:cs="Bookman Old Style"/>
                <w:b/>
                <w:bCs/>
                <w:sz w:val="24"/>
                <w:szCs w:val="24"/>
              </w:rPr>
            </w:pPr>
            <w:r w:rsidRPr="004D19BA">
              <w:rPr>
                <w:rFonts w:ascii="Bookman Old Style" w:hAnsi="Bookman Old Style" w:cs="Bookman Old Style"/>
                <w:b/>
                <w:bCs/>
              </w:rPr>
              <w:t xml:space="preserve">AREA DISCIPLINARE </w:t>
            </w:r>
            <w:r>
              <w:rPr>
                <w:rFonts w:ascii="Bookman Old Style" w:hAnsi="Bookman Old Style" w:cs="Bookman Old Style"/>
                <w:b/>
                <w:bCs/>
              </w:rPr>
              <w:t>DEI LINGUAGGI</w:t>
            </w:r>
          </w:p>
          <w:p w:rsidR="00807BA8" w:rsidRPr="004D19BA" w:rsidRDefault="00807BA8">
            <w:pPr>
              <w:jc w:val="center"/>
              <w:rPr>
                <w:rFonts w:ascii="Bookman Old Style" w:hAnsi="Bookman Old Style" w:cs="Bookman Old Style"/>
              </w:rPr>
            </w:pPr>
          </w:p>
        </w:tc>
      </w:tr>
      <w:tr w:rsidR="00807BA8" w:rsidRPr="0061212C">
        <w:trPr>
          <w:trHeight w:val="1"/>
          <w:jc w:val="center"/>
        </w:trPr>
        <w:tc>
          <w:tcPr>
            <w:tcW w:w="16136" w:type="dxa"/>
            <w:gridSpan w:val="5"/>
            <w:tcBorders>
              <w:top w:val="single" w:sz="18" w:space="0" w:color="00B050"/>
              <w:left w:val="single" w:sz="18" w:space="0" w:color="00B050"/>
              <w:bottom w:val="single" w:sz="2" w:space="0" w:color="00B050"/>
              <w:right w:val="single" w:sz="18" w:space="0" w:color="00B05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7BA8" w:rsidRPr="004D19BA" w:rsidRDefault="00807BA8">
            <w:pPr>
              <w:jc w:val="center"/>
              <w:rPr>
                <w:rFonts w:ascii="Bookman Old Style" w:hAnsi="Bookman Old Style" w:cs="Bookman Old Style"/>
                <w:b/>
                <w:bCs/>
                <w:sz w:val="24"/>
                <w:szCs w:val="24"/>
              </w:rPr>
            </w:pPr>
          </w:p>
          <w:p w:rsidR="00807BA8" w:rsidRPr="004D19BA" w:rsidRDefault="00807BA8">
            <w:pPr>
              <w:jc w:val="center"/>
              <w:rPr>
                <w:rFonts w:ascii="Bookman Old Style" w:hAnsi="Bookman Old Style" w:cs="Bookman Old Style"/>
              </w:rPr>
            </w:pPr>
            <w:r w:rsidRPr="004D19BA">
              <w:rPr>
                <w:rFonts w:ascii="Bookman Old Style" w:hAnsi="Bookman Old Style" w:cs="Bookman Old Style"/>
                <w:b/>
                <w:bCs/>
              </w:rPr>
              <w:t>DISCIPLINE</w:t>
            </w:r>
            <w:r w:rsidR="0089219C">
              <w:rPr>
                <w:rFonts w:ascii="Bookman Old Style" w:hAnsi="Bookman Old Style" w:cs="Bookman Old Style"/>
                <w:b/>
                <w:bCs/>
              </w:rPr>
              <w:t>:</w:t>
            </w:r>
            <w:r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4D19BA">
              <w:rPr>
                <w:rFonts w:ascii="Bookman Old Style" w:hAnsi="Bookman Old Style" w:cs="Bookman Old Style"/>
                <w:b/>
                <w:bCs/>
              </w:rPr>
              <w:t>Italiano</w:t>
            </w:r>
            <w:r>
              <w:rPr>
                <w:rFonts w:ascii="Bookman Old Style" w:hAnsi="Bookman Old Style" w:cs="Bookman Old Style"/>
                <w:b/>
                <w:bCs/>
              </w:rPr>
              <w:t xml:space="preserve"> – </w:t>
            </w:r>
            <w:r w:rsidRPr="004D19BA">
              <w:rPr>
                <w:rFonts w:ascii="Bookman Old Style" w:hAnsi="Bookman Old Style" w:cs="Bookman Old Style"/>
                <w:b/>
                <w:bCs/>
              </w:rPr>
              <w:t>Latino</w:t>
            </w:r>
            <w:r>
              <w:rPr>
                <w:rFonts w:ascii="Bookman Old Style" w:hAnsi="Bookman Old Style" w:cs="Bookman Old Style"/>
                <w:b/>
                <w:bCs/>
              </w:rPr>
              <w:t xml:space="preserve"> – </w:t>
            </w:r>
            <w:r w:rsidRPr="004D19BA">
              <w:rPr>
                <w:rFonts w:ascii="Bookman Old Style" w:hAnsi="Bookman Old Style" w:cs="Bookman Old Style"/>
                <w:b/>
                <w:bCs/>
              </w:rPr>
              <w:t>Greco</w:t>
            </w:r>
            <w:r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4D19BA">
              <w:rPr>
                <w:rFonts w:ascii="Bookman Old Style" w:hAnsi="Bookman Old Style" w:cs="Bookman Old Style"/>
                <w:b/>
                <w:bCs/>
              </w:rPr>
              <w:t>-</w:t>
            </w:r>
            <w:r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4D19BA">
              <w:rPr>
                <w:rFonts w:ascii="Bookman Old Style" w:hAnsi="Bookman Old Style" w:cs="Bookman Old Style"/>
                <w:b/>
                <w:bCs/>
              </w:rPr>
              <w:t>Lingue straniere</w:t>
            </w:r>
            <w:r>
              <w:rPr>
                <w:rFonts w:ascii="Bookman Old Style" w:hAnsi="Bookman Old Style" w:cs="Bookman Old Style"/>
                <w:b/>
                <w:bCs/>
              </w:rPr>
              <w:t xml:space="preserve"> – </w:t>
            </w:r>
            <w:r w:rsidRPr="004D19BA">
              <w:rPr>
                <w:rFonts w:ascii="Bookman Old Style" w:hAnsi="Bookman Old Style" w:cs="Bookman Old Style"/>
                <w:b/>
                <w:bCs/>
              </w:rPr>
              <w:t>Arte</w:t>
            </w:r>
          </w:p>
        </w:tc>
      </w:tr>
      <w:tr w:rsidR="00807BA8" w:rsidRPr="0061212C">
        <w:trPr>
          <w:trHeight w:val="1"/>
          <w:jc w:val="center"/>
        </w:trPr>
        <w:tc>
          <w:tcPr>
            <w:tcW w:w="2943" w:type="dxa"/>
            <w:tcBorders>
              <w:top w:val="single" w:sz="18" w:space="0" w:color="00B050"/>
              <w:left w:val="single" w:sz="18" w:space="0" w:color="00B050"/>
              <w:bottom w:val="single" w:sz="2" w:space="0" w:color="00B050"/>
              <w:right w:val="single" w:sz="18" w:space="0" w:color="00B05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7BA8" w:rsidRPr="004D19BA" w:rsidRDefault="00807BA8">
            <w:pPr>
              <w:jc w:val="center"/>
              <w:rPr>
                <w:rFonts w:ascii="Bookman Old Style" w:hAnsi="Bookman Old Style" w:cs="Bookman Old Style"/>
                <w:b/>
                <w:bCs/>
                <w:sz w:val="24"/>
                <w:szCs w:val="24"/>
              </w:rPr>
            </w:pPr>
            <w:r w:rsidRPr="004D19BA">
              <w:rPr>
                <w:rFonts w:ascii="Bookman Old Style" w:hAnsi="Bookman Old Style" w:cs="Bookman Old Style"/>
                <w:b/>
                <w:bCs/>
              </w:rPr>
              <w:t xml:space="preserve">Competenze </w:t>
            </w:r>
          </w:p>
          <w:p w:rsidR="00807BA8" w:rsidRPr="004D19BA" w:rsidRDefault="00807BA8">
            <w:pPr>
              <w:jc w:val="center"/>
              <w:rPr>
                <w:rFonts w:ascii="Bookman Old Style" w:hAnsi="Bookman Old Style" w:cs="Bookman Old Style"/>
              </w:rPr>
            </w:pPr>
            <w:proofErr w:type="gramStart"/>
            <w:r w:rsidRPr="004D19BA">
              <w:rPr>
                <w:rFonts w:ascii="Bookman Old Style" w:hAnsi="Bookman Old Style" w:cs="Bookman Old Style"/>
                <w:b/>
                <w:bCs/>
              </w:rPr>
              <w:t>chiave</w:t>
            </w:r>
            <w:proofErr w:type="gramEnd"/>
          </w:p>
        </w:tc>
        <w:tc>
          <w:tcPr>
            <w:tcW w:w="3402" w:type="dxa"/>
            <w:tcBorders>
              <w:top w:val="single" w:sz="18" w:space="0" w:color="00B050"/>
              <w:left w:val="single" w:sz="18" w:space="0" w:color="00B050"/>
              <w:bottom w:val="single" w:sz="2" w:space="0" w:color="00B050"/>
              <w:right w:val="single" w:sz="4" w:space="0" w:color="00B05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7BA8" w:rsidRPr="004D19BA" w:rsidRDefault="00807BA8">
            <w:pPr>
              <w:jc w:val="center"/>
              <w:rPr>
                <w:rFonts w:ascii="Bookman Old Style" w:hAnsi="Bookman Old Style" w:cs="Bookman Old Style"/>
                <w:b/>
                <w:bCs/>
                <w:sz w:val="24"/>
                <w:szCs w:val="24"/>
              </w:rPr>
            </w:pPr>
            <w:r w:rsidRPr="004D19BA">
              <w:rPr>
                <w:rFonts w:ascii="Bookman Old Style" w:hAnsi="Bookman Old Style" w:cs="Bookman Old Style"/>
                <w:b/>
                <w:bCs/>
              </w:rPr>
              <w:t xml:space="preserve">Competenze comuni </w:t>
            </w:r>
          </w:p>
          <w:p w:rsidR="00807BA8" w:rsidRPr="004D19BA" w:rsidRDefault="00807BA8">
            <w:pPr>
              <w:jc w:val="center"/>
              <w:rPr>
                <w:rFonts w:ascii="Bookman Old Style" w:hAnsi="Bookman Old Style" w:cs="Bookman Old Style"/>
              </w:rPr>
            </w:pPr>
            <w:proofErr w:type="gramStart"/>
            <w:r w:rsidRPr="004D19BA">
              <w:rPr>
                <w:rFonts w:ascii="Bookman Old Style" w:hAnsi="Bookman Old Style" w:cs="Bookman Old Style"/>
                <w:b/>
                <w:bCs/>
              </w:rPr>
              <w:t>alle</w:t>
            </w:r>
            <w:proofErr w:type="gramEnd"/>
            <w:r w:rsidRPr="004D19BA">
              <w:rPr>
                <w:rFonts w:ascii="Bookman Old Style" w:hAnsi="Bookman Old Style" w:cs="Bookman Old Style"/>
                <w:b/>
                <w:bCs/>
              </w:rPr>
              <w:t xml:space="preserve"> discipline dell’area</w:t>
            </w:r>
          </w:p>
        </w:tc>
        <w:tc>
          <w:tcPr>
            <w:tcW w:w="3273" w:type="dxa"/>
            <w:tcBorders>
              <w:top w:val="single" w:sz="18" w:space="0" w:color="00B050"/>
              <w:left w:val="single" w:sz="4" w:space="0" w:color="00B050"/>
              <w:bottom w:val="single" w:sz="2" w:space="0" w:color="00B050"/>
              <w:right w:val="single" w:sz="4" w:space="0" w:color="00B05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7BA8" w:rsidRPr="004D19BA" w:rsidRDefault="00807BA8">
            <w:pPr>
              <w:jc w:val="center"/>
              <w:rPr>
                <w:rFonts w:ascii="Bookman Old Style" w:hAnsi="Bookman Old Style" w:cs="Bookman Old Style"/>
              </w:rPr>
            </w:pPr>
            <w:r w:rsidRPr="004D19BA">
              <w:rPr>
                <w:rFonts w:ascii="Bookman Old Style" w:hAnsi="Bookman Old Style" w:cs="Bookman Old Style"/>
                <w:b/>
                <w:bCs/>
              </w:rPr>
              <w:t>Contenuti essenziali</w:t>
            </w:r>
          </w:p>
        </w:tc>
        <w:tc>
          <w:tcPr>
            <w:tcW w:w="3458" w:type="dxa"/>
            <w:tcBorders>
              <w:top w:val="single" w:sz="18" w:space="0" w:color="00B050"/>
              <w:left w:val="single" w:sz="4" w:space="0" w:color="00B050"/>
              <w:bottom w:val="single" w:sz="2" w:space="0" w:color="00B050"/>
              <w:right w:val="single" w:sz="4" w:space="0" w:color="00B05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7BA8" w:rsidRPr="004D19BA" w:rsidRDefault="00807BA8">
            <w:pPr>
              <w:jc w:val="center"/>
              <w:rPr>
                <w:rFonts w:ascii="Bookman Old Style" w:hAnsi="Bookman Old Style" w:cs="Bookman Old Style"/>
              </w:rPr>
            </w:pPr>
            <w:r w:rsidRPr="004D19BA">
              <w:rPr>
                <w:rFonts w:ascii="Bookman Old Style" w:hAnsi="Bookman Old Style" w:cs="Bookman Old Style"/>
                <w:b/>
                <w:bCs/>
              </w:rPr>
              <w:t>Metodologie e strumenti</w:t>
            </w:r>
          </w:p>
        </w:tc>
        <w:tc>
          <w:tcPr>
            <w:tcW w:w="3060" w:type="dxa"/>
            <w:tcBorders>
              <w:top w:val="single" w:sz="18" w:space="0" w:color="00B050"/>
              <w:left w:val="single" w:sz="4" w:space="0" w:color="00B050"/>
              <w:bottom w:val="single" w:sz="2" w:space="0" w:color="00B050"/>
              <w:right w:val="single" w:sz="18" w:space="0" w:color="00B05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7BA8" w:rsidRDefault="00807BA8">
            <w:pPr>
              <w:jc w:val="center"/>
              <w:rPr>
                <w:rFonts w:ascii="Bookman Old Style" w:hAnsi="Bookman Old Style" w:cs="Bookman Old Style"/>
                <w:b/>
                <w:bCs/>
              </w:rPr>
            </w:pPr>
            <w:r w:rsidRPr="004D19BA">
              <w:rPr>
                <w:rFonts w:ascii="Bookman Old Style" w:hAnsi="Bookman Old Style" w:cs="Bookman Old Style"/>
                <w:b/>
                <w:bCs/>
              </w:rPr>
              <w:t xml:space="preserve">Strumenti di </w:t>
            </w:r>
          </w:p>
          <w:p w:rsidR="00807BA8" w:rsidRPr="004D19BA" w:rsidRDefault="00807BA8">
            <w:pPr>
              <w:jc w:val="center"/>
              <w:rPr>
                <w:rFonts w:ascii="Bookman Old Style" w:hAnsi="Bookman Old Style" w:cs="Bookman Old Style"/>
              </w:rPr>
            </w:pPr>
            <w:proofErr w:type="gramStart"/>
            <w:r w:rsidRPr="004D19BA">
              <w:rPr>
                <w:rFonts w:ascii="Bookman Old Style" w:hAnsi="Bookman Old Style" w:cs="Bookman Old Style"/>
                <w:b/>
                <w:bCs/>
              </w:rPr>
              <w:t>valutazione</w:t>
            </w:r>
            <w:proofErr w:type="gramEnd"/>
          </w:p>
        </w:tc>
      </w:tr>
      <w:tr w:rsidR="00807BA8" w:rsidRPr="0061212C">
        <w:trPr>
          <w:trHeight w:val="548"/>
          <w:jc w:val="center"/>
        </w:trPr>
        <w:tc>
          <w:tcPr>
            <w:tcW w:w="2943" w:type="dxa"/>
            <w:vMerge w:val="restart"/>
            <w:tcBorders>
              <w:top w:val="single" w:sz="2" w:space="0" w:color="00B050"/>
              <w:left w:val="single" w:sz="18" w:space="0" w:color="00B050"/>
              <w:right w:val="single" w:sz="18" w:space="0" w:color="00B05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7BA8" w:rsidRPr="0021576A" w:rsidRDefault="00807BA8">
            <w:pPr>
              <w:spacing w:after="240"/>
              <w:rPr>
                <w:rFonts w:ascii="Bookman Old Style" w:hAnsi="Bookman Old Style" w:cs="Bookman Old Style"/>
                <w:sz w:val="24"/>
                <w:szCs w:val="24"/>
              </w:rPr>
            </w:pPr>
            <w:r w:rsidRPr="0021576A">
              <w:rPr>
                <w:rFonts w:ascii="Bookman Old Style" w:hAnsi="Bookman Old Style" w:cs="Bookman Old Style"/>
                <w:sz w:val="24"/>
                <w:szCs w:val="24"/>
              </w:rPr>
              <w:t>Padroneggiare la lingua italiana</w:t>
            </w:r>
          </w:p>
          <w:p w:rsidR="00807BA8" w:rsidRPr="0021576A" w:rsidRDefault="00807BA8">
            <w:pPr>
              <w:rPr>
                <w:rFonts w:ascii="Bookman Old Style" w:hAnsi="Bookman Old Style" w:cs="Bookman Old Style"/>
                <w:sz w:val="24"/>
                <w:szCs w:val="24"/>
              </w:rPr>
            </w:pPr>
            <w:r w:rsidRPr="0021576A">
              <w:rPr>
                <w:rFonts w:ascii="Bookman Old Style" w:hAnsi="Bookman Old Style" w:cs="Bookman Old Style"/>
                <w:sz w:val="24"/>
                <w:szCs w:val="24"/>
              </w:rPr>
              <w:t xml:space="preserve">Dimostrare consapevolezza della storicità della lingua italiana e delle letterature </w:t>
            </w:r>
            <w:proofErr w:type="gramStart"/>
            <w:r w:rsidRPr="0021576A">
              <w:rPr>
                <w:rFonts w:ascii="Bookman Old Style" w:hAnsi="Bookman Old Style" w:cs="Bookman Old Style"/>
                <w:sz w:val="24"/>
                <w:szCs w:val="24"/>
              </w:rPr>
              <w:t>italiana,latina</w:t>
            </w:r>
            <w:proofErr w:type="gramEnd"/>
            <w:r w:rsidRPr="0021576A">
              <w:rPr>
                <w:rFonts w:ascii="Bookman Old Style" w:hAnsi="Bookman Old Style" w:cs="Bookman Old Style"/>
                <w:sz w:val="24"/>
                <w:szCs w:val="24"/>
              </w:rPr>
              <w:t xml:space="preserve"> e greca</w:t>
            </w:r>
          </w:p>
          <w:p w:rsidR="00807BA8" w:rsidRDefault="00807BA8">
            <w:pPr>
              <w:spacing w:after="240"/>
              <w:rPr>
                <w:rFonts w:ascii="Bookman Old Style" w:hAnsi="Bookman Old Style" w:cs="Bookman Old Style"/>
                <w:sz w:val="24"/>
                <w:szCs w:val="24"/>
              </w:rPr>
            </w:pPr>
          </w:p>
          <w:p w:rsidR="00807BA8" w:rsidRPr="0021576A" w:rsidRDefault="00807BA8">
            <w:pPr>
              <w:spacing w:after="240"/>
              <w:rPr>
                <w:rFonts w:ascii="Bookman Old Style" w:hAnsi="Bookman Old Style" w:cs="Bookman Old Style"/>
                <w:sz w:val="24"/>
                <w:szCs w:val="24"/>
              </w:rPr>
            </w:pPr>
            <w:proofErr w:type="gramStart"/>
            <w:r w:rsidRPr="0021576A">
              <w:rPr>
                <w:rFonts w:ascii="Bookman Old Style" w:hAnsi="Bookman Old Style" w:cs="Bookman Old Style"/>
                <w:sz w:val="24"/>
                <w:szCs w:val="24"/>
              </w:rPr>
              <w:t>Saper  analizzare</w:t>
            </w:r>
            <w:proofErr w:type="gramEnd"/>
            <w:r w:rsidRPr="0021576A">
              <w:rPr>
                <w:rFonts w:ascii="Bookman Old Style" w:hAnsi="Bookman Old Style" w:cs="Bookman Old Style"/>
                <w:sz w:val="24"/>
                <w:szCs w:val="24"/>
              </w:rPr>
              <w:t xml:space="preserve"> ed interpretare testi letterari e non letterari</w:t>
            </w:r>
          </w:p>
          <w:p w:rsidR="00807BA8" w:rsidRPr="0021576A" w:rsidRDefault="00807BA8">
            <w:pPr>
              <w:rPr>
                <w:rFonts w:ascii="Bookman Old Style" w:hAnsi="Bookman Old Style" w:cs="Bookman Old Style"/>
                <w:sz w:val="24"/>
                <w:szCs w:val="24"/>
              </w:rPr>
            </w:pPr>
            <w:r w:rsidRPr="0021576A">
              <w:rPr>
                <w:rFonts w:ascii="Bookman Old Style" w:hAnsi="Bookman Old Style" w:cs="Bookman Old Style"/>
                <w:sz w:val="24"/>
                <w:szCs w:val="24"/>
              </w:rPr>
              <w:t>Saper stabilire nessi tra la letteratura e altre discipline o domini espressivi</w:t>
            </w:r>
          </w:p>
          <w:p w:rsidR="00807BA8" w:rsidRDefault="00807BA8">
            <w:pPr>
              <w:spacing w:after="240"/>
              <w:rPr>
                <w:rFonts w:ascii="Bookman Old Style" w:hAnsi="Bookman Old Style" w:cs="Bookman Old Style"/>
                <w:sz w:val="24"/>
                <w:szCs w:val="24"/>
              </w:rPr>
            </w:pPr>
          </w:p>
          <w:p w:rsidR="00807BA8" w:rsidRPr="00A82AF2" w:rsidRDefault="00807BA8">
            <w:pPr>
              <w:spacing w:after="240"/>
              <w:rPr>
                <w:rFonts w:ascii="Bookman Old Style" w:hAnsi="Bookman Old Style" w:cs="Bookman Old Style"/>
                <w:sz w:val="24"/>
                <w:szCs w:val="24"/>
              </w:rPr>
            </w:pPr>
            <w:r w:rsidRPr="0021576A">
              <w:rPr>
                <w:rFonts w:ascii="Bookman Old Style" w:hAnsi="Bookman Old Style" w:cs="Bookman Old Style"/>
                <w:sz w:val="24"/>
                <w:szCs w:val="24"/>
              </w:rPr>
              <w:lastRenderedPageBreak/>
              <w:t>Utilizzare e produrre strumenti di comunicazione visiva e multimediale</w:t>
            </w:r>
          </w:p>
          <w:p w:rsidR="00807BA8" w:rsidRPr="00A82AF2" w:rsidRDefault="00807BA8">
            <w:pPr>
              <w:spacing w:after="240"/>
              <w:rPr>
                <w:rFonts w:ascii="Bookman Old Style" w:hAnsi="Bookman Old Style" w:cs="Bookman Old Style"/>
                <w:sz w:val="24"/>
                <w:szCs w:val="24"/>
              </w:rPr>
            </w:pPr>
            <w:r w:rsidRPr="00A82AF2">
              <w:rPr>
                <w:rFonts w:ascii="Bookman Old Style" w:hAnsi="Bookman Old Style" w:cs="Bookman Old Style"/>
                <w:sz w:val="24"/>
                <w:szCs w:val="24"/>
                <w:lang w:eastAsia="en-US"/>
              </w:rPr>
              <w:t>Utilizzare la lingua straniera per i principali scopi comunicativi ed operativi</w:t>
            </w:r>
          </w:p>
          <w:p w:rsidR="00807BA8" w:rsidRDefault="00807BA8" w:rsidP="00215906">
            <w:pPr>
              <w:spacing w:after="240"/>
              <w:rPr>
                <w:rFonts w:ascii="Bookman Old Style" w:hAnsi="Bookman Old Style" w:cs="Bookman Old Style"/>
                <w:sz w:val="24"/>
                <w:szCs w:val="24"/>
              </w:rPr>
            </w:pPr>
          </w:p>
          <w:p w:rsidR="003F53F8" w:rsidRDefault="003F53F8" w:rsidP="00215906">
            <w:pPr>
              <w:spacing w:after="240"/>
              <w:rPr>
                <w:rFonts w:ascii="Bookman Old Style" w:hAnsi="Bookman Old Style" w:cs="Bookman Old Style"/>
                <w:sz w:val="24"/>
                <w:szCs w:val="24"/>
              </w:rPr>
            </w:pPr>
          </w:p>
          <w:p w:rsidR="003F53F8" w:rsidRDefault="003F53F8" w:rsidP="00215906">
            <w:pPr>
              <w:spacing w:after="240"/>
              <w:rPr>
                <w:rFonts w:ascii="Bookman Old Style" w:hAnsi="Bookman Old Style" w:cs="Bookman Old Style"/>
                <w:sz w:val="24"/>
                <w:szCs w:val="24"/>
              </w:rPr>
            </w:pPr>
          </w:p>
          <w:p w:rsidR="003F53F8" w:rsidRDefault="003F53F8" w:rsidP="00215906">
            <w:pPr>
              <w:spacing w:after="240"/>
              <w:rPr>
                <w:rFonts w:ascii="Bookman Old Style" w:hAnsi="Bookman Old Style" w:cs="Bookman Old Style"/>
                <w:sz w:val="24"/>
                <w:szCs w:val="24"/>
              </w:rPr>
            </w:pPr>
          </w:p>
          <w:p w:rsidR="003F53F8" w:rsidRDefault="003F53F8" w:rsidP="00215906">
            <w:pPr>
              <w:spacing w:after="240"/>
              <w:rPr>
                <w:rFonts w:ascii="Bookman Old Style" w:hAnsi="Bookman Old Style" w:cs="Bookman Old Style"/>
                <w:sz w:val="24"/>
                <w:szCs w:val="24"/>
              </w:rPr>
            </w:pPr>
          </w:p>
          <w:p w:rsidR="003F53F8" w:rsidRDefault="003F53F8" w:rsidP="00215906">
            <w:pPr>
              <w:spacing w:after="240"/>
              <w:rPr>
                <w:rFonts w:ascii="Bookman Old Style" w:hAnsi="Bookman Old Style" w:cs="Bookman Old Style"/>
                <w:sz w:val="24"/>
                <w:szCs w:val="24"/>
              </w:rPr>
            </w:pPr>
          </w:p>
          <w:p w:rsidR="003F53F8" w:rsidRDefault="003F53F8" w:rsidP="00215906">
            <w:pPr>
              <w:spacing w:after="240"/>
              <w:rPr>
                <w:rFonts w:ascii="Bookman Old Style" w:hAnsi="Bookman Old Style" w:cs="Bookman Old Style"/>
                <w:sz w:val="24"/>
                <w:szCs w:val="24"/>
              </w:rPr>
            </w:pPr>
          </w:p>
          <w:p w:rsidR="003F53F8" w:rsidRDefault="003F53F8" w:rsidP="00215906">
            <w:pPr>
              <w:spacing w:after="240"/>
              <w:rPr>
                <w:rFonts w:ascii="Bookman Old Style" w:hAnsi="Bookman Old Style" w:cs="Bookman Old Style"/>
                <w:sz w:val="24"/>
                <w:szCs w:val="24"/>
              </w:rPr>
            </w:pPr>
          </w:p>
          <w:p w:rsidR="003F53F8" w:rsidRDefault="003F53F8" w:rsidP="00215906">
            <w:pPr>
              <w:spacing w:after="240"/>
              <w:rPr>
                <w:rFonts w:ascii="Bookman Old Style" w:hAnsi="Bookman Old Style" w:cs="Bookman Old Style"/>
                <w:sz w:val="24"/>
                <w:szCs w:val="24"/>
              </w:rPr>
            </w:pPr>
          </w:p>
          <w:p w:rsidR="003F53F8" w:rsidRDefault="003F53F8" w:rsidP="00215906">
            <w:pPr>
              <w:spacing w:after="240"/>
              <w:rPr>
                <w:rFonts w:ascii="Bookman Old Style" w:hAnsi="Bookman Old Style" w:cs="Bookman Old Style"/>
                <w:sz w:val="24"/>
                <w:szCs w:val="24"/>
              </w:rPr>
            </w:pPr>
          </w:p>
          <w:p w:rsidR="003F53F8" w:rsidRDefault="003F53F8" w:rsidP="00215906">
            <w:pPr>
              <w:spacing w:after="240"/>
              <w:rPr>
                <w:rFonts w:ascii="Bookman Old Style" w:hAnsi="Bookman Old Style" w:cs="Bookman Old Style"/>
                <w:sz w:val="24"/>
                <w:szCs w:val="24"/>
              </w:rPr>
            </w:pPr>
          </w:p>
          <w:p w:rsidR="003F53F8" w:rsidRPr="0021576A" w:rsidRDefault="003F53F8" w:rsidP="00215906">
            <w:pPr>
              <w:spacing w:after="240"/>
              <w:rPr>
                <w:rFonts w:ascii="Bookman Old Style" w:hAnsi="Bookman Old Style" w:cs="Bookman Old Style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2" w:space="0" w:color="00B050"/>
              <w:left w:val="single" w:sz="18" w:space="0" w:color="00B050"/>
              <w:right w:val="single" w:sz="4" w:space="0" w:color="00B05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7BA8" w:rsidRPr="00A82AF2" w:rsidRDefault="00807BA8" w:rsidP="004D19BA">
            <w:pPr>
              <w:spacing w:after="240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lastRenderedPageBreak/>
              <w:t xml:space="preserve">Possedere ed utilizzare consapevolmente </w:t>
            </w:r>
            <w:proofErr w:type="gramStart"/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>la  lingua</w:t>
            </w:r>
            <w:proofErr w:type="gramEnd"/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 xml:space="preserve"> e i lessici specifici</w:t>
            </w:r>
          </w:p>
          <w:p w:rsidR="00807BA8" w:rsidRPr="00A82AF2" w:rsidRDefault="00807BA8" w:rsidP="004D19BA">
            <w:pPr>
              <w:spacing w:after="240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>Avere consapevolezza del percorso storico delle letterature</w:t>
            </w:r>
          </w:p>
          <w:p w:rsidR="00807BA8" w:rsidRPr="00A82AF2" w:rsidRDefault="00807BA8" w:rsidP="004D19BA">
            <w:pPr>
              <w:spacing w:after="240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>Cogliere l’incidenza degli autori sul linguaggio e la codificazione letteraria</w:t>
            </w:r>
          </w:p>
          <w:p w:rsidR="00807BA8" w:rsidRPr="00A82AF2" w:rsidRDefault="00807BA8">
            <w:pPr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</w:pPr>
            <w:r w:rsidRPr="00A82AF2"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  <w:t xml:space="preserve">Compiere l’analisi del testo </w:t>
            </w:r>
            <w:proofErr w:type="gramStart"/>
            <w:r w:rsidRPr="00A82AF2"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  <w:t>letterario  sotto</w:t>
            </w:r>
            <w:proofErr w:type="gramEnd"/>
            <w:r w:rsidRPr="00A82AF2"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  <w:t xml:space="preserve"> il profilo linguistico, retorico e stilistico</w:t>
            </w:r>
          </w:p>
          <w:p w:rsidR="00807BA8" w:rsidRPr="00A82AF2" w:rsidRDefault="00807BA8">
            <w:pPr>
              <w:rPr>
                <w:rFonts w:ascii="Bookman Old Style" w:hAnsi="Bookman Old Style" w:cs="Bookman Old Style"/>
                <w:sz w:val="20"/>
                <w:szCs w:val="20"/>
              </w:rPr>
            </w:pPr>
          </w:p>
          <w:p w:rsidR="00807BA8" w:rsidRPr="00A82AF2" w:rsidRDefault="00807BA8">
            <w:pPr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</w:pPr>
            <w:r w:rsidRPr="00A82AF2"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  <w:t>Praticare la traduzione non come meccanica applicazione di regole, ma come strumento di</w:t>
            </w:r>
          </w:p>
          <w:p w:rsidR="00807BA8" w:rsidRPr="00A82AF2" w:rsidRDefault="00807BA8">
            <w:pPr>
              <w:rPr>
                <w:rFonts w:ascii="Bookman Old Style" w:hAnsi="Bookman Old Style" w:cs="Bookman Old Style"/>
                <w:sz w:val="20"/>
                <w:szCs w:val="20"/>
              </w:rPr>
            </w:pPr>
            <w:proofErr w:type="gramStart"/>
            <w:r w:rsidRPr="00A82AF2"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  <w:t>conoscenza</w:t>
            </w:r>
            <w:proofErr w:type="gramEnd"/>
            <w:r w:rsidRPr="00A82AF2"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  <w:t xml:space="preserve"> di testi e autori.</w:t>
            </w:r>
          </w:p>
          <w:p w:rsidR="00807BA8" w:rsidRPr="00A82AF2" w:rsidRDefault="00807BA8">
            <w:pPr>
              <w:rPr>
                <w:rFonts w:ascii="Bookman Old Style" w:hAnsi="Bookman Old Style" w:cs="Bookman Old Style"/>
                <w:sz w:val="20"/>
                <w:szCs w:val="20"/>
              </w:rPr>
            </w:pPr>
          </w:p>
          <w:p w:rsidR="00807BA8" w:rsidRPr="00A82AF2" w:rsidRDefault="00807BA8">
            <w:pPr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</w:pPr>
            <w:r w:rsidRPr="00A82AF2"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  <w:t>Conoscere, principalmente attraverso la lettura diretta in lingua originale (integrata dalla</w:t>
            </w:r>
          </w:p>
          <w:p w:rsidR="00807BA8" w:rsidRPr="00A82AF2" w:rsidRDefault="00807BA8" w:rsidP="00A82AF2">
            <w:pPr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</w:pPr>
            <w:proofErr w:type="gramStart"/>
            <w:r w:rsidRPr="00A82AF2"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  <w:lastRenderedPageBreak/>
              <w:t>lettura</w:t>
            </w:r>
            <w:proofErr w:type="gramEnd"/>
            <w:r w:rsidRPr="00A82AF2"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  <w:t xml:space="preserve"> in traduzione), i testi fondamentali del patrimonio letterario classico</w:t>
            </w:r>
          </w:p>
          <w:p w:rsidR="00807BA8" w:rsidRPr="00A82AF2" w:rsidRDefault="00807BA8" w:rsidP="00A82AF2">
            <w:pPr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</w:pPr>
          </w:p>
          <w:p w:rsidR="00807BA8" w:rsidRPr="00A82AF2" w:rsidRDefault="00807BA8" w:rsidP="00A82AF2">
            <w:pPr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</w:pPr>
            <w:r w:rsidRPr="00A82AF2">
              <w:rPr>
                <w:rFonts w:ascii="Bookman Old Style" w:hAnsi="Bookman Old Style" w:cs="Bookman Old Style"/>
                <w:sz w:val="20"/>
                <w:szCs w:val="20"/>
                <w:lang w:eastAsia="en-US"/>
              </w:rPr>
              <w:t>Comprendere testi orali e scritti inerenti a tematiche relative a diversi ambiti (sociale letterario, artistico).</w:t>
            </w:r>
          </w:p>
          <w:p w:rsidR="00807BA8" w:rsidRPr="00A82AF2" w:rsidRDefault="00807BA8" w:rsidP="00A82AF2">
            <w:pPr>
              <w:autoSpaceDE w:val="0"/>
              <w:autoSpaceDN w:val="0"/>
              <w:adjustRightInd w:val="0"/>
              <w:rPr>
                <w:rFonts w:ascii="Bookman Old Style" w:hAnsi="Bookman Old Style" w:cs="Bookman Old Style"/>
                <w:sz w:val="20"/>
                <w:szCs w:val="20"/>
              </w:rPr>
            </w:pPr>
          </w:p>
          <w:p w:rsidR="00807BA8" w:rsidRPr="00A82AF2" w:rsidRDefault="00807BA8" w:rsidP="00A82AF2">
            <w:pPr>
              <w:autoSpaceDE w:val="0"/>
              <w:autoSpaceDN w:val="0"/>
              <w:adjustRightInd w:val="0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>Produrre testi orali e scritti per riferire fatti, descrivere situazioni, argomentare e sostenere opinioni.</w:t>
            </w:r>
          </w:p>
          <w:p w:rsidR="00807BA8" w:rsidRPr="00A82AF2" w:rsidRDefault="00807BA8" w:rsidP="00A82AF2">
            <w:pPr>
              <w:autoSpaceDE w:val="0"/>
              <w:autoSpaceDN w:val="0"/>
              <w:adjustRightInd w:val="0"/>
              <w:rPr>
                <w:rFonts w:ascii="Bookman Old Style" w:hAnsi="Bookman Old Style" w:cs="Bookman Old Style"/>
                <w:sz w:val="20"/>
                <w:szCs w:val="20"/>
              </w:rPr>
            </w:pPr>
          </w:p>
          <w:p w:rsidR="00807BA8" w:rsidRPr="00A82AF2" w:rsidRDefault="00807BA8" w:rsidP="00A82AF2">
            <w:pPr>
              <w:autoSpaceDE w:val="0"/>
              <w:autoSpaceDN w:val="0"/>
              <w:adjustRightInd w:val="0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>Interagire nella lingua straniera in maniera adeguata sia agli interlocutori, sia al contesto.</w:t>
            </w:r>
          </w:p>
          <w:p w:rsidR="00807BA8" w:rsidRPr="00A82AF2" w:rsidRDefault="00807BA8" w:rsidP="00A82AF2">
            <w:pPr>
              <w:autoSpaceDE w:val="0"/>
              <w:autoSpaceDN w:val="0"/>
              <w:adjustRightInd w:val="0"/>
              <w:rPr>
                <w:rFonts w:ascii="Bookman Old Style" w:hAnsi="Bookman Old Style" w:cs="Bookman Old Style"/>
                <w:sz w:val="20"/>
                <w:szCs w:val="20"/>
              </w:rPr>
            </w:pPr>
          </w:p>
          <w:p w:rsidR="00807BA8" w:rsidRPr="00A82AF2" w:rsidRDefault="00807BA8" w:rsidP="00A82AF2">
            <w:pPr>
              <w:autoSpaceDE w:val="0"/>
              <w:autoSpaceDN w:val="0"/>
              <w:adjustRightInd w:val="0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>Analizzare e interpretare criticamente testi letterari e non, operando opportuni collegamenti interdisciplinari.</w:t>
            </w:r>
          </w:p>
          <w:p w:rsidR="00807BA8" w:rsidRPr="00A82AF2" w:rsidRDefault="00807BA8" w:rsidP="00A82AF2">
            <w:pPr>
              <w:autoSpaceDE w:val="0"/>
              <w:autoSpaceDN w:val="0"/>
              <w:adjustRightInd w:val="0"/>
              <w:rPr>
                <w:rFonts w:ascii="Bookman Old Style" w:hAnsi="Bookman Old Style" w:cs="Bookman Old Style"/>
                <w:sz w:val="20"/>
                <w:szCs w:val="20"/>
              </w:rPr>
            </w:pPr>
          </w:p>
          <w:p w:rsidR="00807BA8" w:rsidRPr="00A82AF2" w:rsidRDefault="00807BA8" w:rsidP="00A82AF2">
            <w:pPr>
              <w:autoSpaceDE w:val="0"/>
              <w:autoSpaceDN w:val="0"/>
              <w:adjustRightInd w:val="0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>Saper riflettere sul sistema e sugli usi linguistici, nonché sui fenomeni cult</w:t>
            </w:r>
            <w:r w:rsidR="005E1B00">
              <w:rPr>
                <w:rFonts w:ascii="Bookman Old Style" w:hAnsi="Bookman Old Style" w:cs="Bookman Old Style"/>
                <w:sz w:val="20"/>
                <w:szCs w:val="20"/>
              </w:rPr>
              <w:t>urali e, in particolare, quelli letterari</w:t>
            </w:r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>,</w:t>
            </w:r>
            <w:r w:rsidR="005E1B00">
              <w:rPr>
                <w:rFonts w:ascii="Bookman Old Style" w:hAnsi="Bookman Old Style" w:cs="Bookman Old Style"/>
                <w:sz w:val="20"/>
                <w:szCs w:val="20"/>
              </w:rPr>
              <w:t xml:space="preserve"> </w:t>
            </w:r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>mettendo a confronto la cultura del proprio paese e quella dei paesi di cui si studia la lingua.</w:t>
            </w:r>
          </w:p>
          <w:p w:rsidR="00807BA8" w:rsidRPr="00A82AF2" w:rsidRDefault="00807BA8" w:rsidP="00A82AF2">
            <w:pPr>
              <w:rPr>
                <w:rFonts w:ascii="Bookman Old Style" w:hAnsi="Bookman Old Style" w:cs="Bookman Old Style"/>
                <w:sz w:val="20"/>
                <w:szCs w:val="20"/>
              </w:rPr>
            </w:pPr>
          </w:p>
          <w:p w:rsidR="00807BA8" w:rsidRPr="00A82AF2" w:rsidRDefault="00807BA8" w:rsidP="00A82AF2">
            <w:pPr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</w:pPr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>Comprendere e rielaborare nella lingua straniera il contenuto di discipline non linguistiche (CLIL).</w:t>
            </w:r>
          </w:p>
          <w:p w:rsidR="00807BA8" w:rsidRPr="00A82AF2" w:rsidRDefault="00807BA8" w:rsidP="00BF2BFC">
            <w:pPr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3273" w:type="dxa"/>
            <w:tcBorders>
              <w:top w:val="single" w:sz="2" w:space="0" w:color="00B050"/>
              <w:left w:val="single" w:sz="4" w:space="0" w:color="00B050"/>
              <w:bottom w:val="single" w:sz="2" w:space="0" w:color="00B050"/>
              <w:right w:val="single" w:sz="4" w:space="0" w:color="00B05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7BA8" w:rsidRPr="00A82AF2" w:rsidRDefault="00807BA8">
            <w:pPr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</w:pPr>
            <w:r w:rsidRPr="00A82AF2"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  <w:lastRenderedPageBreak/>
              <w:t>ITALIANO</w:t>
            </w:r>
          </w:p>
          <w:p w:rsidR="00807BA8" w:rsidRPr="00A82AF2" w:rsidRDefault="00807BA8">
            <w:pPr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</w:pPr>
            <w:r w:rsidRPr="00A82AF2"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  <w:t>Ottocento</w:t>
            </w:r>
          </w:p>
          <w:p w:rsidR="00807BA8" w:rsidRPr="00A82AF2" w:rsidRDefault="00807BA8">
            <w:pPr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</w:pPr>
            <w:r w:rsidRPr="00A82AF2"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  <w:t>- lirica: Foscolo, Leopardi, Pascoli, D’Annunzio</w:t>
            </w:r>
          </w:p>
          <w:p w:rsidR="00807BA8" w:rsidRPr="00A82AF2" w:rsidRDefault="00807BA8">
            <w:pPr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</w:pPr>
            <w:r w:rsidRPr="00A82AF2"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  <w:t>- narrativa: Verga, Pirandello, Svevo</w:t>
            </w:r>
          </w:p>
          <w:p w:rsidR="00807BA8" w:rsidRPr="00A82AF2" w:rsidRDefault="00807BA8">
            <w:pPr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</w:pPr>
            <w:r w:rsidRPr="00A82AF2"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  <w:t>Novecento</w:t>
            </w:r>
          </w:p>
          <w:p w:rsidR="00807BA8" w:rsidRPr="00A82AF2" w:rsidRDefault="00807BA8">
            <w:pPr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</w:pPr>
            <w:r w:rsidRPr="00A82AF2"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  <w:t>- lirica: Ungaretti, Saba, Montale, Quasimodo</w:t>
            </w:r>
          </w:p>
          <w:p w:rsidR="00807BA8" w:rsidRPr="00A82AF2" w:rsidRDefault="00807BA8">
            <w:pPr>
              <w:rPr>
                <w:rFonts w:ascii="Bookman Old Style" w:hAnsi="Bookman Old Style" w:cs="Bookman Old Style"/>
                <w:sz w:val="20"/>
                <w:szCs w:val="20"/>
              </w:rPr>
            </w:pPr>
            <w:r w:rsidRPr="00A82AF2">
              <w:rPr>
                <w:rFonts w:ascii="Bookman Old Style" w:hAnsi="Bookman Old Style" w:cs="Bookman Old Style"/>
                <w:b/>
                <w:bCs/>
                <w:color w:val="BF3216"/>
                <w:sz w:val="20"/>
                <w:szCs w:val="20"/>
              </w:rPr>
              <w:t xml:space="preserve">- </w:t>
            </w:r>
            <w:r w:rsidRPr="00A82AF2"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  <w:t>narrativa: Alvaro, Silone</w:t>
            </w:r>
          </w:p>
        </w:tc>
        <w:tc>
          <w:tcPr>
            <w:tcW w:w="3458" w:type="dxa"/>
            <w:vMerge w:val="restart"/>
            <w:tcBorders>
              <w:top w:val="single" w:sz="2" w:space="0" w:color="00B050"/>
              <w:left w:val="single" w:sz="4" w:space="0" w:color="00B050"/>
              <w:right w:val="single" w:sz="4" w:space="0" w:color="00B05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7BA8" w:rsidRPr="004D19BA" w:rsidRDefault="00807BA8" w:rsidP="004D19BA">
            <w:pPr>
              <w:spacing w:after="240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4D19BA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METODOLOGIE</w:t>
            </w:r>
          </w:p>
          <w:p w:rsidR="00807BA8" w:rsidRDefault="00807BA8" w:rsidP="004D19BA">
            <w:pPr>
              <w:spacing w:after="240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4D19BA">
              <w:rPr>
                <w:rFonts w:ascii="Bookman Old Style" w:hAnsi="Bookman Old Style" w:cs="Bookman Old Style"/>
                <w:sz w:val="20"/>
                <w:szCs w:val="20"/>
              </w:rPr>
              <w:t>Lezione</w:t>
            </w:r>
            <w:r>
              <w:rPr>
                <w:rFonts w:ascii="Bookman Old Style" w:hAnsi="Bookman Old Style" w:cs="Bookman Old Style"/>
                <w:sz w:val="20"/>
                <w:szCs w:val="20"/>
              </w:rPr>
              <w:t xml:space="preserve"> </w:t>
            </w:r>
            <w:r w:rsidRPr="004D19BA">
              <w:rPr>
                <w:rFonts w:ascii="Bookman Old Style" w:hAnsi="Bookman Old Style" w:cs="Bookman Old Style"/>
                <w:sz w:val="20"/>
                <w:szCs w:val="20"/>
              </w:rPr>
              <w:t>frontale</w:t>
            </w:r>
          </w:p>
          <w:p w:rsidR="00807BA8" w:rsidRDefault="00807BA8" w:rsidP="004D19BA">
            <w:pPr>
              <w:spacing w:after="240"/>
              <w:rPr>
                <w:rFonts w:ascii="Bookman Old Style" w:hAnsi="Bookman Old Style" w:cs="Bookman Old Style"/>
                <w:sz w:val="20"/>
                <w:szCs w:val="20"/>
              </w:rPr>
            </w:pPr>
            <w:proofErr w:type="gramStart"/>
            <w:r w:rsidRPr="004D19BA">
              <w:rPr>
                <w:rFonts w:ascii="Bookman Old Style" w:hAnsi="Bookman Old Style" w:cs="Bookman Old Style"/>
                <w:sz w:val="20"/>
                <w:szCs w:val="20"/>
              </w:rPr>
              <w:t>lezione</w:t>
            </w:r>
            <w:proofErr w:type="gramEnd"/>
            <w:r w:rsidRPr="004D19BA">
              <w:rPr>
                <w:rFonts w:ascii="Bookman Old Style" w:hAnsi="Bookman Old Style" w:cs="Bookman Old Style"/>
                <w:sz w:val="20"/>
                <w:szCs w:val="20"/>
              </w:rPr>
              <w:t xml:space="preserve"> interattiva </w:t>
            </w:r>
            <w:r>
              <w:rPr>
                <w:rFonts w:ascii="Bookman Old Style" w:hAnsi="Bookman Old Style" w:cs="Bookman Old Style"/>
                <w:sz w:val="20"/>
                <w:szCs w:val="20"/>
              </w:rPr>
              <w:t>o multimediale</w:t>
            </w:r>
          </w:p>
          <w:p w:rsidR="00807BA8" w:rsidRDefault="00807BA8" w:rsidP="004D19BA">
            <w:pPr>
              <w:spacing w:after="240"/>
              <w:rPr>
                <w:rFonts w:ascii="Bookman Old Style" w:hAnsi="Bookman Old Style" w:cs="Bookman Old Style"/>
                <w:sz w:val="20"/>
                <w:szCs w:val="20"/>
              </w:rPr>
            </w:pPr>
            <w:proofErr w:type="gramStart"/>
            <w:r w:rsidRPr="004D19BA">
              <w:rPr>
                <w:rFonts w:ascii="Bookman Old Style" w:hAnsi="Bookman Old Style" w:cs="Bookman Old Style"/>
                <w:sz w:val="20"/>
                <w:szCs w:val="20"/>
              </w:rPr>
              <w:t>lavoro</w:t>
            </w:r>
            <w:proofErr w:type="gramEnd"/>
            <w:r w:rsidRPr="004D19BA">
              <w:rPr>
                <w:rFonts w:ascii="Bookman Old Style" w:hAnsi="Bookman Old Style" w:cs="Bookman Old Style"/>
                <w:sz w:val="20"/>
                <w:szCs w:val="20"/>
              </w:rPr>
              <w:t xml:space="preserve"> di gruppo ed individuale </w:t>
            </w:r>
          </w:p>
          <w:p w:rsidR="00807BA8" w:rsidRDefault="00807BA8" w:rsidP="004D19BA">
            <w:pPr>
              <w:spacing w:after="240"/>
              <w:rPr>
                <w:rFonts w:ascii="Bookman Old Style" w:hAnsi="Bookman Old Style" w:cs="Bookman Old Style"/>
                <w:sz w:val="20"/>
                <w:szCs w:val="20"/>
              </w:rPr>
            </w:pPr>
            <w:proofErr w:type="gramStart"/>
            <w:r w:rsidRPr="004D19BA">
              <w:rPr>
                <w:rFonts w:ascii="Bookman Old Style" w:hAnsi="Bookman Old Style" w:cs="Bookman Old Style"/>
                <w:sz w:val="20"/>
                <w:szCs w:val="20"/>
              </w:rPr>
              <w:t>lettura</w:t>
            </w:r>
            <w:proofErr w:type="gramEnd"/>
            <w:r w:rsidRPr="004D19BA">
              <w:rPr>
                <w:rFonts w:ascii="Bookman Old Style" w:hAnsi="Bookman Old Style" w:cs="Bookman Old Style"/>
                <w:sz w:val="20"/>
                <w:szCs w:val="20"/>
              </w:rPr>
              <w:t xml:space="preserve"> guidata di varie tipologie</w:t>
            </w:r>
            <w:r>
              <w:rPr>
                <w:rFonts w:ascii="Bookman Old Style" w:hAnsi="Bookman Old Style" w:cs="Bookman Old Style"/>
                <w:sz w:val="20"/>
                <w:szCs w:val="20"/>
              </w:rPr>
              <w:t xml:space="preserve"> </w:t>
            </w:r>
            <w:r w:rsidRPr="004D19BA">
              <w:rPr>
                <w:rFonts w:ascii="Bookman Old Style" w:hAnsi="Bookman Old Style" w:cs="Bookman Old Style"/>
                <w:sz w:val="20"/>
                <w:szCs w:val="20"/>
              </w:rPr>
              <w:t>testu</w:t>
            </w:r>
            <w:r>
              <w:rPr>
                <w:rFonts w:ascii="Bookman Old Style" w:hAnsi="Bookman Old Style" w:cs="Bookman Old Style"/>
                <w:sz w:val="20"/>
                <w:szCs w:val="20"/>
              </w:rPr>
              <w:t>a</w:t>
            </w:r>
            <w:r w:rsidRPr="004D19BA">
              <w:rPr>
                <w:rFonts w:ascii="Bookman Old Style" w:hAnsi="Bookman Old Style" w:cs="Bookman Old Style"/>
                <w:sz w:val="20"/>
                <w:szCs w:val="20"/>
              </w:rPr>
              <w:t xml:space="preserve">li </w:t>
            </w:r>
          </w:p>
          <w:p w:rsidR="00807BA8" w:rsidRDefault="00807BA8" w:rsidP="004D19BA">
            <w:pPr>
              <w:spacing w:after="240"/>
              <w:rPr>
                <w:rFonts w:ascii="Bookman Old Style" w:hAnsi="Bookman Old Style" w:cs="Bookman Old Style"/>
                <w:sz w:val="20"/>
                <w:szCs w:val="20"/>
              </w:rPr>
            </w:pPr>
            <w:proofErr w:type="gramStart"/>
            <w:r w:rsidRPr="004D19BA">
              <w:rPr>
                <w:rFonts w:ascii="Bookman Old Style" w:hAnsi="Bookman Old Style" w:cs="Bookman Old Style"/>
                <w:sz w:val="20"/>
                <w:szCs w:val="20"/>
              </w:rPr>
              <w:t>approcci</w:t>
            </w:r>
            <w:proofErr w:type="gramEnd"/>
            <w:r w:rsidRPr="004D19BA">
              <w:rPr>
                <w:rFonts w:ascii="Bookman Old Style" w:hAnsi="Bookman Old Style" w:cs="Bookman Old Style"/>
                <w:sz w:val="20"/>
                <w:szCs w:val="20"/>
              </w:rPr>
              <w:t xml:space="preserve"> didattici modulari</w:t>
            </w:r>
          </w:p>
          <w:p w:rsidR="00807BA8" w:rsidRDefault="00807BA8" w:rsidP="004D19BA">
            <w:pPr>
              <w:spacing w:after="240"/>
              <w:rPr>
                <w:rFonts w:ascii="Bookman Old Style" w:hAnsi="Bookman Old Style" w:cs="Bookman Old Style"/>
                <w:sz w:val="20"/>
                <w:szCs w:val="20"/>
              </w:rPr>
            </w:pPr>
            <w:proofErr w:type="gramStart"/>
            <w:r w:rsidRPr="004D19BA">
              <w:rPr>
                <w:rFonts w:ascii="Bookman Old Style" w:hAnsi="Bookman Old Style" w:cs="Bookman Old Style"/>
                <w:sz w:val="20"/>
                <w:szCs w:val="20"/>
              </w:rPr>
              <w:t>moduli</w:t>
            </w:r>
            <w:proofErr w:type="gramEnd"/>
            <w:r>
              <w:rPr>
                <w:rFonts w:ascii="Bookman Old Style" w:hAnsi="Bookman Old Style" w:cs="Bookman Old Style"/>
                <w:sz w:val="20"/>
                <w:szCs w:val="20"/>
              </w:rPr>
              <w:t xml:space="preserve"> </w:t>
            </w:r>
            <w:r w:rsidRPr="004D19BA">
              <w:rPr>
                <w:rFonts w:ascii="Bookman Old Style" w:hAnsi="Bookman Old Style" w:cs="Bookman Old Style"/>
                <w:sz w:val="20"/>
                <w:szCs w:val="20"/>
              </w:rPr>
              <w:t>multidisciplinari</w:t>
            </w:r>
          </w:p>
          <w:p w:rsidR="00807BA8" w:rsidRDefault="00807BA8" w:rsidP="004D19BA">
            <w:pPr>
              <w:spacing w:after="240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4D19BA">
              <w:rPr>
                <w:rFonts w:ascii="Bookman Old Style" w:hAnsi="Bookman Old Style" w:cs="Bookman Old Style"/>
                <w:sz w:val="20"/>
                <w:szCs w:val="20"/>
              </w:rPr>
              <w:t>Esercitazioni</w:t>
            </w:r>
          </w:p>
          <w:p w:rsidR="00807BA8" w:rsidRDefault="00807BA8" w:rsidP="004D19BA">
            <w:pPr>
              <w:spacing w:after="240"/>
              <w:rPr>
                <w:rFonts w:ascii="Bookman Old Style" w:hAnsi="Bookman Old Style" w:cs="Bookman Old Style"/>
                <w:sz w:val="20"/>
                <w:szCs w:val="20"/>
              </w:rPr>
            </w:pPr>
            <w:proofErr w:type="gramStart"/>
            <w:r w:rsidRPr="004D19BA">
              <w:rPr>
                <w:rFonts w:ascii="Bookman Old Style" w:hAnsi="Bookman Old Style" w:cs="Bookman Old Style"/>
                <w:sz w:val="20"/>
                <w:szCs w:val="20"/>
              </w:rPr>
              <w:t>discussione</w:t>
            </w:r>
            <w:proofErr w:type="gramEnd"/>
            <w:r w:rsidRPr="004D19BA">
              <w:rPr>
                <w:rFonts w:ascii="Bookman Old Style" w:hAnsi="Bookman Old Style" w:cs="Bookman Old Style"/>
                <w:sz w:val="20"/>
                <w:szCs w:val="20"/>
              </w:rPr>
              <w:t xml:space="preserve"> </w:t>
            </w:r>
          </w:p>
          <w:p w:rsidR="00807BA8" w:rsidRDefault="00807BA8" w:rsidP="004D19BA">
            <w:pPr>
              <w:spacing w:after="240"/>
              <w:rPr>
                <w:rFonts w:ascii="Bookman Old Style" w:hAnsi="Bookman Old Style" w:cs="Bookman Old Style"/>
                <w:sz w:val="20"/>
                <w:szCs w:val="20"/>
              </w:rPr>
            </w:pPr>
          </w:p>
          <w:p w:rsidR="00807BA8" w:rsidRPr="004D19BA" w:rsidRDefault="00807BA8" w:rsidP="004D19BA">
            <w:pPr>
              <w:spacing w:after="240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4D19BA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STRUMENTI</w:t>
            </w:r>
          </w:p>
          <w:p w:rsidR="00807BA8" w:rsidRPr="004D19BA" w:rsidRDefault="00807BA8" w:rsidP="004D19BA">
            <w:pPr>
              <w:spacing w:after="240"/>
              <w:rPr>
                <w:rFonts w:ascii="Bookman Old Style" w:hAnsi="Bookman Old Style" w:cs="Bookman Old Style"/>
              </w:rPr>
            </w:pPr>
            <w:proofErr w:type="gramStart"/>
            <w:r w:rsidRPr="004D19BA">
              <w:rPr>
                <w:rFonts w:ascii="Bookman Old Style" w:hAnsi="Bookman Old Style" w:cs="Bookman Old Style"/>
                <w:sz w:val="20"/>
                <w:szCs w:val="20"/>
              </w:rPr>
              <w:lastRenderedPageBreak/>
              <w:t>libri</w:t>
            </w:r>
            <w:proofErr w:type="gramEnd"/>
            <w:r w:rsidRPr="004D19BA">
              <w:rPr>
                <w:rFonts w:ascii="Bookman Old Style" w:hAnsi="Bookman Old Style" w:cs="Bookman Old Style"/>
                <w:sz w:val="20"/>
                <w:szCs w:val="20"/>
              </w:rPr>
              <w:t xml:space="preserve"> di testo, libri di consultazione,</w:t>
            </w:r>
            <w:r>
              <w:rPr>
                <w:rFonts w:ascii="Bookman Old Style" w:hAnsi="Bookman Old Style" w:cs="Bookman Old Style"/>
                <w:sz w:val="20"/>
                <w:szCs w:val="20"/>
              </w:rPr>
              <w:t xml:space="preserve"> </w:t>
            </w:r>
            <w:r w:rsidRPr="004D19BA">
              <w:rPr>
                <w:rFonts w:ascii="Bookman Old Style" w:hAnsi="Bookman Old Style" w:cs="Bookman Old Style"/>
                <w:sz w:val="20"/>
                <w:szCs w:val="20"/>
              </w:rPr>
              <w:t>sussidi multimediali</w:t>
            </w:r>
          </w:p>
        </w:tc>
        <w:tc>
          <w:tcPr>
            <w:tcW w:w="3060" w:type="dxa"/>
            <w:vMerge w:val="restart"/>
            <w:tcBorders>
              <w:top w:val="single" w:sz="2" w:space="0" w:color="00B050"/>
              <w:left w:val="single" w:sz="4" w:space="0" w:color="00B050"/>
              <w:right w:val="single" w:sz="18" w:space="0" w:color="00B05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7BA8" w:rsidRPr="00A82AF2" w:rsidRDefault="00807BA8" w:rsidP="00A82AF2">
            <w:pPr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  <w:proofErr w:type="gramStart"/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lastRenderedPageBreak/>
              <w:t>griglie</w:t>
            </w:r>
            <w:proofErr w:type="gramEnd"/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 xml:space="preserve"> elaborate dai dipartimenti disciplinari ed allegati al pof</w:t>
            </w:r>
          </w:p>
          <w:p w:rsidR="00807BA8" w:rsidRPr="00A82AF2" w:rsidRDefault="00807BA8" w:rsidP="00A82AF2">
            <w:pPr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  <w:p w:rsidR="00807BA8" w:rsidRPr="00A82AF2" w:rsidRDefault="00807BA8" w:rsidP="00A82AF2">
            <w:pPr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  <w:proofErr w:type="gramStart"/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>verifiche</w:t>
            </w:r>
            <w:proofErr w:type="gramEnd"/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 xml:space="preserve"> orali</w:t>
            </w:r>
          </w:p>
          <w:p w:rsidR="00807BA8" w:rsidRPr="00A82AF2" w:rsidRDefault="00807BA8" w:rsidP="00A82AF2">
            <w:pPr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  <w:p w:rsidR="00807BA8" w:rsidRPr="00A82AF2" w:rsidRDefault="00807BA8" w:rsidP="00A82AF2">
            <w:pPr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  <w:proofErr w:type="gramStart"/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>verifiche</w:t>
            </w:r>
            <w:proofErr w:type="gramEnd"/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 xml:space="preserve"> scritte: analisi e produzione di testi di varia tipologia (come previsto per ciascuna disciplina)</w:t>
            </w:r>
          </w:p>
          <w:p w:rsidR="00807BA8" w:rsidRPr="00A82AF2" w:rsidRDefault="00807BA8" w:rsidP="00A82AF2">
            <w:pPr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  <w:p w:rsidR="00807BA8" w:rsidRPr="00A82AF2" w:rsidRDefault="00807BA8" w:rsidP="00A82AF2">
            <w:pPr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  <w:proofErr w:type="gramStart"/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>prove</w:t>
            </w:r>
            <w:proofErr w:type="gramEnd"/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 xml:space="preserve"> strutturate e semistrutturate</w:t>
            </w:r>
          </w:p>
          <w:p w:rsidR="00807BA8" w:rsidRPr="00A82AF2" w:rsidRDefault="00807BA8" w:rsidP="00A82AF2">
            <w:pPr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  <w:p w:rsidR="00807BA8" w:rsidRPr="00A82AF2" w:rsidRDefault="00807BA8" w:rsidP="00A82AF2">
            <w:pPr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  <w:proofErr w:type="gramStart"/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>per</w:t>
            </w:r>
            <w:proofErr w:type="gramEnd"/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 xml:space="preserve"> ogni quadrimestre: due prove scritte e due prove orali</w:t>
            </w:r>
          </w:p>
          <w:p w:rsidR="00807BA8" w:rsidRPr="00A82AF2" w:rsidRDefault="00807BA8" w:rsidP="00A82AF2">
            <w:pPr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  <w:p w:rsidR="00807BA8" w:rsidRPr="00A82AF2" w:rsidRDefault="00807BA8" w:rsidP="00A82AF2">
            <w:pPr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  <w:proofErr w:type="gramStart"/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>in</w:t>
            </w:r>
            <w:proofErr w:type="gramEnd"/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 xml:space="preserve"> entrambi i quadrimestri una delle prove orali puó  essere sostituita da </w:t>
            </w:r>
          </w:p>
          <w:p w:rsidR="00807BA8" w:rsidRPr="00A82AF2" w:rsidRDefault="00807BA8" w:rsidP="00A82AF2">
            <w:pPr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  <w:proofErr w:type="gramStart"/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>un</w:t>
            </w:r>
            <w:proofErr w:type="gramEnd"/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 xml:space="preserve"> test scritto</w:t>
            </w:r>
          </w:p>
          <w:p w:rsidR="00807BA8" w:rsidRPr="00A82AF2" w:rsidRDefault="00807BA8" w:rsidP="00A82AF2">
            <w:pPr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  <w:p w:rsidR="00807BA8" w:rsidRPr="00A82AF2" w:rsidRDefault="00807BA8" w:rsidP="00A82AF2">
            <w:pPr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  <w:proofErr w:type="gramStart"/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>partecipazione</w:t>
            </w:r>
            <w:proofErr w:type="gramEnd"/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 xml:space="preserve"> al dialogo educativo</w:t>
            </w:r>
          </w:p>
          <w:p w:rsidR="00807BA8" w:rsidRPr="00A82AF2" w:rsidRDefault="00807BA8" w:rsidP="00A82AF2">
            <w:pPr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</w:p>
          <w:p w:rsidR="00807BA8" w:rsidRPr="00A82AF2" w:rsidRDefault="00807BA8" w:rsidP="00A82AF2">
            <w:pPr>
              <w:jc w:val="both"/>
              <w:rPr>
                <w:rFonts w:ascii="Bookman Old Style" w:hAnsi="Bookman Old Style" w:cs="Bookman Old Style"/>
                <w:sz w:val="20"/>
                <w:szCs w:val="20"/>
              </w:rPr>
            </w:pPr>
            <w:proofErr w:type="gramStart"/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lastRenderedPageBreak/>
              <w:t>prove</w:t>
            </w:r>
            <w:proofErr w:type="gramEnd"/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 xml:space="preserve"> di ascolto</w:t>
            </w:r>
          </w:p>
          <w:p w:rsidR="00807BA8" w:rsidRPr="004D19BA" w:rsidRDefault="00807BA8" w:rsidP="00A82AF2">
            <w:pPr>
              <w:rPr>
                <w:rFonts w:ascii="Bookman Old Style" w:hAnsi="Bookman Old Style" w:cs="Bookman Old Style"/>
              </w:rPr>
            </w:pPr>
          </w:p>
        </w:tc>
      </w:tr>
      <w:tr w:rsidR="00807BA8" w:rsidRPr="0061212C">
        <w:trPr>
          <w:trHeight w:val="541"/>
          <w:jc w:val="center"/>
        </w:trPr>
        <w:tc>
          <w:tcPr>
            <w:tcW w:w="2943" w:type="dxa"/>
            <w:vMerge/>
            <w:tcBorders>
              <w:left w:val="single" w:sz="18" w:space="0" w:color="00B050"/>
              <w:right w:val="single" w:sz="18" w:space="0" w:color="00B05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7BA8" w:rsidRPr="004D19BA" w:rsidRDefault="00807BA8" w:rsidP="00215906">
            <w:pPr>
              <w:spacing w:after="240"/>
              <w:rPr>
                <w:rFonts w:ascii="Bookman Old Style" w:hAnsi="Bookman Old Style" w:cs="Bookman Old Style"/>
              </w:rPr>
            </w:pPr>
          </w:p>
        </w:tc>
        <w:tc>
          <w:tcPr>
            <w:tcW w:w="3402" w:type="dxa"/>
            <w:vMerge/>
            <w:tcBorders>
              <w:left w:val="single" w:sz="18" w:space="0" w:color="00B050"/>
              <w:right w:val="single" w:sz="4" w:space="0" w:color="00B05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7BA8" w:rsidRPr="00A82AF2" w:rsidRDefault="00807BA8" w:rsidP="00BF2BFC">
            <w:pPr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3273" w:type="dxa"/>
            <w:tcBorders>
              <w:top w:val="single" w:sz="2" w:space="0" w:color="00B050"/>
              <w:left w:val="single" w:sz="4" w:space="0" w:color="00B050"/>
              <w:bottom w:val="single" w:sz="2" w:space="0" w:color="00B050"/>
              <w:right w:val="single" w:sz="4" w:space="0" w:color="00B05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7BA8" w:rsidRPr="00A82AF2" w:rsidRDefault="00807BA8">
            <w:pPr>
              <w:rPr>
                <w:rFonts w:ascii="Bookman Old Style" w:hAnsi="Bookman Old Style" w:cs="Bookman Old Style"/>
                <w:sz w:val="20"/>
                <w:szCs w:val="20"/>
              </w:rPr>
            </w:pPr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>LATINO</w:t>
            </w:r>
          </w:p>
          <w:p w:rsidR="00807BA8" w:rsidRPr="00A82AF2" w:rsidRDefault="00807BA8">
            <w:pPr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</w:pPr>
            <w:proofErr w:type="gramStart"/>
            <w:r w:rsidRPr="00A82AF2"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  <w:t>traduzione</w:t>
            </w:r>
            <w:proofErr w:type="gramEnd"/>
            <w:r w:rsidRPr="00A82AF2"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  <w:t xml:space="preserve"> di testi d’autore: Seneca, Tacito, Agostino, Lucrezio</w:t>
            </w:r>
          </w:p>
          <w:p w:rsidR="00807BA8" w:rsidRPr="00A82AF2" w:rsidRDefault="00807BA8">
            <w:pPr>
              <w:rPr>
                <w:rFonts w:ascii="Bookman Old Style" w:hAnsi="Bookman Old Style" w:cs="Bookman Old Style"/>
                <w:sz w:val="20"/>
                <w:szCs w:val="20"/>
              </w:rPr>
            </w:pPr>
          </w:p>
          <w:p w:rsidR="00807BA8" w:rsidRPr="00A82AF2" w:rsidRDefault="00807BA8">
            <w:pPr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</w:pPr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 xml:space="preserve">Letteratura: </w:t>
            </w:r>
            <w:r w:rsidRPr="00A82AF2">
              <w:rPr>
                <w:rFonts w:ascii="Bookman Old Style" w:hAnsi="Bookman Old Style" w:cs="Bookman Old Style"/>
                <w:color w:val="1A1A18"/>
                <w:sz w:val="20"/>
                <w:szCs w:val="20"/>
              </w:rPr>
              <w:t>dall’età giulio-claudia al V secolo d.C., anche con percorsi tematici</w:t>
            </w:r>
          </w:p>
        </w:tc>
        <w:tc>
          <w:tcPr>
            <w:tcW w:w="3458" w:type="dxa"/>
            <w:vMerge/>
            <w:tcBorders>
              <w:left w:val="single" w:sz="4" w:space="0" w:color="00B050"/>
              <w:right w:val="single" w:sz="4" w:space="0" w:color="00B05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7BA8" w:rsidRPr="004D19BA" w:rsidRDefault="00807BA8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3060" w:type="dxa"/>
            <w:vMerge/>
            <w:tcBorders>
              <w:left w:val="single" w:sz="4" w:space="0" w:color="00B050"/>
              <w:right w:val="single" w:sz="18" w:space="0" w:color="00B05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7BA8" w:rsidRPr="004D19BA" w:rsidRDefault="00807BA8">
            <w:pPr>
              <w:rPr>
                <w:rFonts w:ascii="Bookman Old Style" w:hAnsi="Bookman Old Style" w:cs="Bookman Old Style"/>
              </w:rPr>
            </w:pPr>
          </w:p>
        </w:tc>
      </w:tr>
      <w:tr w:rsidR="00807BA8" w:rsidRPr="0061212C">
        <w:trPr>
          <w:trHeight w:val="541"/>
          <w:jc w:val="center"/>
        </w:trPr>
        <w:tc>
          <w:tcPr>
            <w:tcW w:w="2943" w:type="dxa"/>
            <w:vMerge/>
            <w:tcBorders>
              <w:left w:val="single" w:sz="18" w:space="0" w:color="00B050"/>
              <w:right w:val="single" w:sz="18" w:space="0" w:color="00B05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7BA8" w:rsidRPr="004D19BA" w:rsidRDefault="00807BA8" w:rsidP="00215906">
            <w:pPr>
              <w:spacing w:after="240"/>
              <w:rPr>
                <w:rFonts w:ascii="Bookman Old Style" w:hAnsi="Bookman Old Style" w:cs="Bookman Old Style"/>
              </w:rPr>
            </w:pPr>
          </w:p>
        </w:tc>
        <w:tc>
          <w:tcPr>
            <w:tcW w:w="3402" w:type="dxa"/>
            <w:vMerge/>
            <w:tcBorders>
              <w:left w:val="single" w:sz="18" w:space="0" w:color="00B050"/>
              <w:right w:val="single" w:sz="4" w:space="0" w:color="00B05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7BA8" w:rsidRPr="00A82AF2" w:rsidRDefault="00807BA8" w:rsidP="00BF2BFC">
            <w:pPr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3273" w:type="dxa"/>
            <w:tcBorders>
              <w:top w:val="single" w:sz="2" w:space="0" w:color="00B050"/>
              <w:left w:val="single" w:sz="4" w:space="0" w:color="00B050"/>
              <w:bottom w:val="single" w:sz="2" w:space="0" w:color="00B050"/>
              <w:right w:val="single" w:sz="4" w:space="0" w:color="00B05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7BA8" w:rsidRPr="00A82AF2" w:rsidRDefault="00807BA8">
            <w:pPr>
              <w:rPr>
                <w:rFonts w:ascii="Bookman Old Style" w:hAnsi="Bookman Old Style" w:cs="Bookman Old Style"/>
                <w:sz w:val="20"/>
                <w:szCs w:val="20"/>
              </w:rPr>
            </w:pPr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>GRECO</w:t>
            </w:r>
          </w:p>
          <w:p w:rsidR="00807BA8" w:rsidRPr="00A82AF2" w:rsidRDefault="00807BA8">
            <w:pPr>
              <w:rPr>
                <w:rFonts w:ascii="Bookman Old Style" w:hAnsi="Bookman Old Style" w:cs="Bookman Old Style"/>
                <w:sz w:val="20"/>
                <w:szCs w:val="20"/>
              </w:rPr>
            </w:pPr>
            <w:proofErr w:type="gramStart"/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>traduzione</w:t>
            </w:r>
            <w:proofErr w:type="gramEnd"/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 xml:space="preserve"> di una tragedia e di un'orazione</w:t>
            </w:r>
          </w:p>
          <w:p w:rsidR="00807BA8" w:rsidRPr="00A82AF2" w:rsidRDefault="00807BA8">
            <w:pPr>
              <w:rPr>
                <w:rFonts w:ascii="Bookman Old Style" w:hAnsi="Bookman Old Style" w:cs="Bookman Old Style"/>
                <w:sz w:val="20"/>
                <w:szCs w:val="20"/>
              </w:rPr>
            </w:pPr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>Letteratura: dal III sec.a.C. al II sec.d.C.</w:t>
            </w:r>
          </w:p>
        </w:tc>
        <w:tc>
          <w:tcPr>
            <w:tcW w:w="3458" w:type="dxa"/>
            <w:vMerge/>
            <w:tcBorders>
              <w:left w:val="single" w:sz="4" w:space="0" w:color="00B050"/>
              <w:right w:val="single" w:sz="4" w:space="0" w:color="00B05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7BA8" w:rsidRPr="004D19BA" w:rsidRDefault="00807BA8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3060" w:type="dxa"/>
            <w:vMerge/>
            <w:tcBorders>
              <w:left w:val="single" w:sz="4" w:space="0" w:color="00B050"/>
              <w:right w:val="single" w:sz="18" w:space="0" w:color="00B05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7BA8" w:rsidRPr="004D19BA" w:rsidRDefault="00807BA8">
            <w:pPr>
              <w:rPr>
                <w:rFonts w:ascii="Bookman Old Style" w:hAnsi="Bookman Old Style" w:cs="Bookman Old Style"/>
              </w:rPr>
            </w:pPr>
          </w:p>
        </w:tc>
      </w:tr>
      <w:tr w:rsidR="00807BA8" w:rsidRPr="0061212C">
        <w:trPr>
          <w:trHeight w:val="541"/>
          <w:jc w:val="center"/>
        </w:trPr>
        <w:tc>
          <w:tcPr>
            <w:tcW w:w="2943" w:type="dxa"/>
            <w:vMerge/>
            <w:tcBorders>
              <w:left w:val="single" w:sz="18" w:space="0" w:color="00B050"/>
              <w:right w:val="single" w:sz="18" w:space="0" w:color="00B05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7BA8" w:rsidRPr="004D19BA" w:rsidRDefault="00807BA8">
            <w:pPr>
              <w:spacing w:after="240"/>
              <w:rPr>
                <w:rFonts w:ascii="Bookman Old Style" w:hAnsi="Bookman Old Style" w:cs="Bookman Old Style"/>
              </w:rPr>
            </w:pPr>
          </w:p>
        </w:tc>
        <w:tc>
          <w:tcPr>
            <w:tcW w:w="3402" w:type="dxa"/>
            <w:vMerge/>
            <w:tcBorders>
              <w:left w:val="single" w:sz="18" w:space="0" w:color="00B050"/>
              <w:right w:val="single" w:sz="4" w:space="0" w:color="00B05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7BA8" w:rsidRPr="00A82AF2" w:rsidRDefault="00807BA8">
            <w:pPr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3273" w:type="dxa"/>
            <w:tcBorders>
              <w:top w:val="single" w:sz="2" w:space="0" w:color="00B050"/>
              <w:left w:val="single" w:sz="4" w:space="0" w:color="00B050"/>
              <w:bottom w:val="single" w:sz="2" w:space="0" w:color="00B050"/>
              <w:right w:val="single" w:sz="4" w:space="0" w:color="00B05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7BA8" w:rsidRPr="00A82AF2" w:rsidRDefault="00807BA8">
            <w:pPr>
              <w:rPr>
                <w:rFonts w:ascii="Bookman Old Style" w:hAnsi="Bookman Old Style" w:cs="Bookman Old Style"/>
                <w:sz w:val="20"/>
                <w:szCs w:val="20"/>
              </w:rPr>
            </w:pPr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>LINGUE STRANIERE</w:t>
            </w:r>
          </w:p>
          <w:p w:rsidR="00807BA8" w:rsidRDefault="00807BA8">
            <w:pPr>
              <w:rPr>
                <w:rFonts w:ascii="Bookman Old Style" w:hAnsi="Bookman Old Style" w:cs="Bookman Old Style"/>
                <w:sz w:val="20"/>
                <w:szCs w:val="20"/>
              </w:rPr>
            </w:pPr>
          </w:p>
          <w:p w:rsidR="00807BA8" w:rsidRPr="00A82AF2" w:rsidRDefault="00807BA8" w:rsidP="00A82AF2">
            <w:pPr>
              <w:pStyle w:val="Paragrafoelenco"/>
              <w:autoSpaceDE w:val="0"/>
              <w:autoSpaceDN w:val="0"/>
              <w:adjustRightInd w:val="0"/>
              <w:spacing w:after="240"/>
              <w:ind w:left="0"/>
              <w:contextualSpacing w:val="0"/>
              <w:rPr>
                <w:rFonts w:ascii="Bookman Old Style" w:hAnsi="Bookman Old Style" w:cs="Bookman Old Style"/>
                <w:sz w:val="20"/>
                <w:szCs w:val="20"/>
                <w:lang w:eastAsia="en-US"/>
              </w:rPr>
            </w:pPr>
            <w:r w:rsidRPr="00A82AF2">
              <w:rPr>
                <w:rFonts w:ascii="Bookman Old Style" w:hAnsi="Bookman Old Style" w:cs="Bookman Old Style"/>
                <w:sz w:val="20"/>
                <w:szCs w:val="20"/>
                <w:lang w:eastAsia="en-US"/>
              </w:rPr>
              <w:lastRenderedPageBreak/>
              <w:t>Aspetti peculiari di movimenti culturali, di autori e opere particolarmente significative delle diverse epoche storiche.</w:t>
            </w:r>
          </w:p>
          <w:p w:rsidR="00807BA8" w:rsidRPr="00A82AF2" w:rsidRDefault="00807BA8" w:rsidP="00A82AF2">
            <w:pPr>
              <w:autoSpaceDE w:val="0"/>
              <w:autoSpaceDN w:val="0"/>
              <w:adjustRightInd w:val="0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>Principali generi letterari: romanzo, racconto, poesia, testo teatrale. Caratteristiche del genere e inquadramento storico e letterario del testo e dell’autore.</w:t>
            </w:r>
          </w:p>
          <w:p w:rsidR="00807BA8" w:rsidRDefault="00807BA8" w:rsidP="00A82AF2">
            <w:pPr>
              <w:autoSpaceDE w:val="0"/>
              <w:autoSpaceDN w:val="0"/>
              <w:adjustRightInd w:val="0"/>
              <w:rPr>
                <w:rFonts w:ascii="Bookman Old Style" w:hAnsi="Bookman Old Style" w:cs="Bookman Old Style"/>
                <w:sz w:val="20"/>
                <w:szCs w:val="20"/>
              </w:rPr>
            </w:pPr>
          </w:p>
          <w:p w:rsidR="00807BA8" w:rsidRPr="00A82AF2" w:rsidRDefault="00807BA8" w:rsidP="00A82AF2">
            <w:pPr>
              <w:autoSpaceDE w:val="0"/>
              <w:autoSpaceDN w:val="0"/>
              <w:adjustRightInd w:val="0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>Intertestualità e relazione fra temi e generi letterari, anche avvalendosi di materiale multimediale e autentico.</w:t>
            </w:r>
          </w:p>
          <w:p w:rsidR="00807BA8" w:rsidRPr="00A82AF2" w:rsidRDefault="00807BA8">
            <w:pPr>
              <w:rPr>
                <w:rFonts w:ascii="Bookman Old Style" w:hAnsi="Bookman Old Style" w:cs="Bookman Old Style"/>
                <w:sz w:val="20"/>
                <w:szCs w:val="20"/>
              </w:rPr>
            </w:pPr>
          </w:p>
          <w:p w:rsidR="00807BA8" w:rsidRPr="00A82AF2" w:rsidRDefault="00807BA8">
            <w:pPr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3458" w:type="dxa"/>
            <w:vMerge/>
            <w:tcBorders>
              <w:left w:val="single" w:sz="4" w:space="0" w:color="00B050"/>
              <w:right w:val="single" w:sz="4" w:space="0" w:color="00B05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7BA8" w:rsidRPr="004D19BA" w:rsidRDefault="00807BA8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3060" w:type="dxa"/>
            <w:vMerge/>
            <w:tcBorders>
              <w:left w:val="single" w:sz="4" w:space="0" w:color="00B050"/>
              <w:right w:val="single" w:sz="18" w:space="0" w:color="00B05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7BA8" w:rsidRPr="004D19BA" w:rsidRDefault="00807BA8">
            <w:pPr>
              <w:rPr>
                <w:rFonts w:ascii="Bookman Old Style" w:hAnsi="Bookman Old Style" w:cs="Bookman Old Style"/>
              </w:rPr>
            </w:pPr>
          </w:p>
        </w:tc>
      </w:tr>
      <w:tr w:rsidR="00807BA8" w:rsidRPr="0061212C" w:rsidTr="003F53F8">
        <w:trPr>
          <w:trHeight w:val="541"/>
          <w:jc w:val="center"/>
        </w:trPr>
        <w:tc>
          <w:tcPr>
            <w:tcW w:w="2943" w:type="dxa"/>
            <w:vMerge/>
            <w:tcBorders>
              <w:left w:val="single" w:sz="18" w:space="0" w:color="00B050"/>
              <w:bottom w:val="single" w:sz="4" w:space="0" w:color="auto"/>
              <w:right w:val="single" w:sz="18" w:space="0" w:color="00B05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7BA8" w:rsidRPr="004D19BA" w:rsidRDefault="00807BA8">
            <w:pPr>
              <w:spacing w:after="240"/>
              <w:rPr>
                <w:rFonts w:ascii="Bookman Old Style" w:hAnsi="Bookman Old Style" w:cs="Bookman Old Style"/>
              </w:rPr>
            </w:pPr>
          </w:p>
        </w:tc>
        <w:tc>
          <w:tcPr>
            <w:tcW w:w="3402" w:type="dxa"/>
            <w:vMerge/>
            <w:tcBorders>
              <w:left w:val="single" w:sz="18" w:space="0" w:color="00B050"/>
              <w:bottom w:val="single" w:sz="4" w:space="0" w:color="auto"/>
              <w:right w:val="single" w:sz="4" w:space="0" w:color="00B05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7BA8" w:rsidRPr="00A82AF2" w:rsidRDefault="00807BA8">
            <w:pPr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3273" w:type="dxa"/>
            <w:tcBorders>
              <w:top w:val="single" w:sz="2" w:space="0" w:color="00B050"/>
              <w:left w:val="single" w:sz="4" w:space="0" w:color="00B050"/>
              <w:bottom w:val="single" w:sz="4" w:space="0" w:color="auto"/>
              <w:right w:val="single" w:sz="4" w:space="0" w:color="00B05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7BA8" w:rsidRPr="00A82AF2" w:rsidRDefault="00807BA8" w:rsidP="00293A0D">
            <w:pPr>
              <w:rPr>
                <w:rFonts w:ascii="Bookman Old Style" w:hAnsi="Bookman Old Style" w:cs="Bookman Old Style"/>
                <w:sz w:val="20"/>
                <w:szCs w:val="20"/>
              </w:rPr>
            </w:pPr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>ARTE</w:t>
            </w:r>
          </w:p>
          <w:p w:rsidR="00807BA8" w:rsidRPr="00A82AF2" w:rsidRDefault="00807BA8" w:rsidP="00293A0D">
            <w:pPr>
              <w:rPr>
                <w:rFonts w:ascii="Bookman Old Style" w:hAnsi="Bookman Old Style" w:cs="Bookman Old Style"/>
                <w:sz w:val="20"/>
                <w:szCs w:val="20"/>
              </w:rPr>
            </w:pPr>
            <w:r w:rsidRPr="00A82AF2">
              <w:rPr>
                <w:rFonts w:ascii="Bookman Old Style" w:hAnsi="Bookman Old Style" w:cs="Bookman Old Style"/>
                <w:sz w:val="20"/>
                <w:szCs w:val="20"/>
              </w:rPr>
              <w:t>Dal Neoclassicismo alla pop art</w:t>
            </w:r>
          </w:p>
        </w:tc>
        <w:tc>
          <w:tcPr>
            <w:tcW w:w="3458" w:type="dxa"/>
            <w:tcBorders>
              <w:left w:val="single" w:sz="4" w:space="0" w:color="00B050"/>
              <w:bottom w:val="single" w:sz="4" w:space="0" w:color="auto"/>
              <w:right w:val="single" w:sz="4" w:space="0" w:color="00B05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7BA8" w:rsidRPr="004D19BA" w:rsidRDefault="00807BA8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3060" w:type="dxa"/>
            <w:vMerge/>
            <w:tcBorders>
              <w:left w:val="single" w:sz="4" w:space="0" w:color="00B050"/>
              <w:bottom w:val="single" w:sz="4" w:space="0" w:color="auto"/>
              <w:right w:val="single" w:sz="18" w:space="0" w:color="00B05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7BA8" w:rsidRPr="004D19BA" w:rsidRDefault="00807BA8">
            <w:pPr>
              <w:rPr>
                <w:rFonts w:ascii="Bookman Old Style" w:hAnsi="Bookman Old Style" w:cs="Bookman Old Style"/>
              </w:rPr>
            </w:pPr>
          </w:p>
        </w:tc>
      </w:tr>
      <w:tr w:rsidR="003F53F8" w:rsidRPr="0061212C" w:rsidTr="0014483F">
        <w:trPr>
          <w:trHeight w:val="541"/>
          <w:jc w:val="center"/>
        </w:trPr>
        <w:tc>
          <w:tcPr>
            <w:tcW w:w="16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3F8" w:rsidRDefault="003F53F8">
            <w:pPr>
              <w:rPr>
                <w:rFonts w:ascii="Bookman Old Style" w:hAnsi="Bookman Old Style" w:cs="Bookman Old Style"/>
                <w:sz w:val="20"/>
                <w:szCs w:val="20"/>
              </w:rPr>
            </w:pPr>
            <w:r w:rsidRPr="003F53F8">
              <w:rPr>
                <w:rFonts w:ascii="Bookman Old Style" w:hAnsi="Bookman Old Style" w:cs="Bookman Old Style"/>
                <w:sz w:val="20"/>
                <w:szCs w:val="20"/>
              </w:rPr>
              <w:t>Obi</w:t>
            </w:r>
            <w:r>
              <w:rPr>
                <w:rFonts w:ascii="Bookman Old Style" w:hAnsi="Bookman Old Style" w:cs="Bookman Old Style"/>
                <w:sz w:val="20"/>
                <w:szCs w:val="20"/>
              </w:rPr>
              <w:t>e</w:t>
            </w:r>
            <w:r w:rsidRPr="003F53F8">
              <w:rPr>
                <w:rFonts w:ascii="Bookman Old Style" w:hAnsi="Bookman Old Style" w:cs="Bookman Old Style"/>
                <w:sz w:val="20"/>
                <w:szCs w:val="20"/>
              </w:rPr>
              <w:t>ttivi minimi</w:t>
            </w:r>
            <w:r w:rsidR="0080000C">
              <w:rPr>
                <w:rFonts w:ascii="Bookman Old Style" w:hAnsi="Bookman Old Style" w:cs="Bookman Old Style"/>
                <w:sz w:val="20"/>
                <w:szCs w:val="20"/>
              </w:rPr>
              <w:t>: Italiano-Latino/greco-Arte</w:t>
            </w:r>
          </w:p>
          <w:p w:rsidR="0080000C" w:rsidRDefault="0080000C" w:rsidP="0080000C">
            <w:pPr>
              <w:numPr>
                <w:ilvl w:val="0"/>
                <w:numId w:val="1"/>
              </w:numPr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Conoscere gli argomenti di letteratura affrontati</w:t>
            </w:r>
          </w:p>
          <w:p w:rsidR="0080000C" w:rsidRDefault="0080000C" w:rsidP="0080000C">
            <w:pPr>
              <w:numPr>
                <w:ilvl w:val="0"/>
                <w:numId w:val="1"/>
              </w:numPr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Conoscere un lessico di base</w:t>
            </w:r>
          </w:p>
          <w:p w:rsidR="0080000C" w:rsidRDefault="0080000C" w:rsidP="0080000C">
            <w:pPr>
              <w:numPr>
                <w:ilvl w:val="0"/>
                <w:numId w:val="1"/>
              </w:numPr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Saper esporre oralmente in modo organico, inquadrando autori e testi in maniera diacronica e sincronica</w:t>
            </w:r>
          </w:p>
          <w:p w:rsidR="0080000C" w:rsidRDefault="0080000C" w:rsidP="0080000C">
            <w:pPr>
              <w:numPr>
                <w:ilvl w:val="0"/>
                <w:numId w:val="1"/>
              </w:numPr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Saper produrre testi corretti nella forma e coerenti con almeno una delle tipologie previste dall’Esame di Stato</w:t>
            </w:r>
          </w:p>
          <w:p w:rsidR="0080000C" w:rsidRDefault="0080000C" w:rsidP="0080000C">
            <w:pPr>
              <w:numPr>
                <w:ilvl w:val="0"/>
                <w:numId w:val="1"/>
              </w:numPr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Saper enucleare le informazioni fondamentali presenti in un testo e metterle in relazione con i saperi già acquisiti</w:t>
            </w:r>
          </w:p>
          <w:p w:rsidR="0080000C" w:rsidRDefault="0080000C" w:rsidP="0080000C">
            <w:pPr>
              <w:numPr>
                <w:ilvl w:val="0"/>
                <w:numId w:val="1"/>
              </w:numPr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Conoscere</w:t>
            </w:r>
            <w:r w:rsidR="005E1B00">
              <w:rPr>
                <w:rFonts w:ascii="Bookman Old Style" w:hAnsi="Bookman Old Style" w:cs="Bookman Old Style"/>
                <w:sz w:val="20"/>
                <w:szCs w:val="20"/>
              </w:rPr>
              <w:t xml:space="preserve"> le strutture morfo-sintattiche</w:t>
            </w:r>
            <w:r>
              <w:rPr>
                <w:rFonts w:ascii="Bookman Old Style" w:hAnsi="Bookman Old Style" w:cs="Bookman Old Style"/>
                <w:sz w:val="20"/>
                <w:szCs w:val="20"/>
              </w:rPr>
              <w:t xml:space="preserve"> delle lingue studiate</w:t>
            </w:r>
          </w:p>
          <w:p w:rsidR="0080000C" w:rsidRDefault="0080000C" w:rsidP="0080000C">
            <w:pPr>
              <w:numPr>
                <w:ilvl w:val="0"/>
                <w:numId w:val="1"/>
              </w:numPr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Saper tradurre, analizzare ed interpretare testi in lingua</w:t>
            </w:r>
          </w:p>
          <w:p w:rsidR="0080000C" w:rsidRPr="003F53F8" w:rsidRDefault="0080000C" w:rsidP="0080000C">
            <w:pPr>
              <w:numPr>
                <w:ilvl w:val="0"/>
                <w:numId w:val="1"/>
              </w:numPr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Saper utilizzare</w:t>
            </w:r>
            <w:r w:rsidR="002D269C">
              <w:rPr>
                <w:rFonts w:ascii="Bookman Old Style" w:hAnsi="Bookman Old Style" w:cs="Bookman Old Style"/>
                <w:sz w:val="20"/>
                <w:szCs w:val="20"/>
              </w:rPr>
              <w:t xml:space="preserve"> il disegno di rigorosa ed esa</w:t>
            </w:r>
            <w:r>
              <w:rPr>
                <w:rFonts w:ascii="Bookman Old Style" w:hAnsi="Bookman Old Style" w:cs="Bookman Old Style"/>
                <w:sz w:val="20"/>
                <w:szCs w:val="20"/>
              </w:rPr>
              <w:t>tta</w:t>
            </w:r>
            <w:r w:rsidR="00401F5D">
              <w:rPr>
                <w:rFonts w:ascii="Bookman Old Style" w:hAnsi="Bookman Old Style" w:cs="Bookman Old Style"/>
                <w:sz w:val="20"/>
                <w:szCs w:val="20"/>
              </w:rPr>
              <w:t xml:space="preserve"> rappresentazione di figure</w:t>
            </w:r>
          </w:p>
        </w:tc>
      </w:tr>
      <w:tr w:rsidR="003F53F8" w:rsidRPr="0061212C" w:rsidTr="006C27EB">
        <w:trPr>
          <w:trHeight w:val="541"/>
          <w:jc w:val="center"/>
        </w:trPr>
        <w:tc>
          <w:tcPr>
            <w:tcW w:w="16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3F8" w:rsidRDefault="00401F5D">
            <w:pPr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</w:rPr>
              <w:lastRenderedPageBreak/>
              <w:t xml:space="preserve">Obiettivi per l’eccellenza: </w:t>
            </w:r>
            <w:r>
              <w:rPr>
                <w:rFonts w:ascii="Bookman Old Style" w:hAnsi="Bookman Old Style" w:cs="Bookman Old Style"/>
                <w:sz w:val="20"/>
                <w:szCs w:val="20"/>
              </w:rPr>
              <w:t>Italiano-Latino/greco-Arte</w:t>
            </w:r>
          </w:p>
          <w:p w:rsidR="00401F5D" w:rsidRDefault="00401F5D" w:rsidP="00401F5D">
            <w:pPr>
              <w:numPr>
                <w:ilvl w:val="0"/>
                <w:numId w:val="2"/>
              </w:numPr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Conoscere in modo approfondito le linee di sviluppo della nostra civiltà nei suoi diversi aspetti, anche attraverso lo studio diretto di opere, documenti ed autori significativi</w:t>
            </w:r>
          </w:p>
          <w:p w:rsidR="00401F5D" w:rsidRDefault="00401F5D" w:rsidP="00401F5D">
            <w:pPr>
              <w:numPr>
                <w:ilvl w:val="0"/>
                <w:numId w:val="2"/>
              </w:numPr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Avere una buona capacità di argomentare, di interpretare testi complessi e di risolvere diverse tipologie di problemi anche distanti dalle discipline specificamente studiate</w:t>
            </w:r>
          </w:p>
          <w:p w:rsidR="00401F5D" w:rsidRDefault="00401F5D" w:rsidP="00401F5D">
            <w:pPr>
              <w:numPr>
                <w:ilvl w:val="0"/>
                <w:numId w:val="2"/>
              </w:numPr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Saper riflettere criticamente sulle forme del sapere e sulle reciproche relazioni</w:t>
            </w:r>
          </w:p>
          <w:p w:rsidR="00401F5D" w:rsidRDefault="00401F5D" w:rsidP="00401F5D">
            <w:pPr>
              <w:numPr>
                <w:ilvl w:val="0"/>
                <w:numId w:val="2"/>
              </w:numPr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Utilizzare correttamente il lessico specifico</w:t>
            </w:r>
          </w:p>
          <w:p w:rsidR="00401F5D" w:rsidRDefault="00401F5D" w:rsidP="00401F5D">
            <w:pPr>
              <w:numPr>
                <w:ilvl w:val="0"/>
                <w:numId w:val="2"/>
              </w:numPr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Elaborare autonomamente ed organizzare in modo unitario i saperi disciplinari</w:t>
            </w:r>
          </w:p>
          <w:p w:rsidR="00401F5D" w:rsidRDefault="00401F5D" w:rsidP="00401F5D">
            <w:pPr>
              <w:numPr>
                <w:ilvl w:val="0"/>
                <w:numId w:val="2"/>
              </w:numPr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Operare confronti e collegamenti interdisciplinari</w:t>
            </w:r>
          </w:p>
          <w:p w:rsidR="00401F5D" w:rsidRDefault="00401F5D" w:rsidP="00401F5D">
            <w:pPr>
              <w:numPr>
                <w:ilvl w:val="0"/>
                <w:numId w:val="2"/>
              </w:numPr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Possedere la conoscenza delle lingue classiche necessarie per la comprensione dei testi greci e latini, attraverso lo studio organico delle loro strutture linguistiche</w:t>
            </w:r>
            <w:r w:rsidR="00792E56">
              <w:rPr>
                <w:rFonts w:ascii="Bookman Old Style" w:hAnsi="Bookman Old Style" w:cs="Bookman Old Style"/>
              </w:rPr>
              <w:t xml:space="preserve"> e degli strumenti necessari alla loro analisi</w:t>
            </w:r>
          </w:p>
          <w:p w:rsidR="00792E56" w:rsidRDefault="00792E56" w:rsidP="00401F5D">
            <w:pPr>
              <w:numPr>
                <w:ilvl w:val="0"/>
                <w:numId w:val="2"/>
              </w:numPr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Saper produrre testi articolati corretti nella forma e coerenti con le tipologie testuali previste dall’esame di Stato</w:t>
            </w:r>
          </w:p>
          <w:p w:rsidR="00792E56" w:rsidRPr="004D19BA" w:rsidRDefault="00792E56" w:rsidP="00401F5D">
            <w:pPr>
              <w:numPr>
                <w:ilvl w:val="0"/>
                <w:numId w:val="2"/>
              </w:numPr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Riconoscere le metodologie appropriate per la soluzione di problemi</w:t>
            </w:r>
          </w:p>
        </w:tc>
      </w:tr>
    </w:tbl>
    <w:p w:rsidR="00807BA8" w:rsidRDefault="00807BA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07BA8" w:rsidSect="004D19BA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F8230E"/>
    <w:multiLevelType w:val="hybridMultilevel"/>
    <w:tmpl w:val="355C89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D61B0"/>
    <w:multiLevelType w:val="hybridMultilevel"/>
    <w:tmpl w:val="CB1EEB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autoHyphenation/>
  <w:hyphenationZone w:val="284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3F0"/>
    <w:rsid w:val="00031166"/>
    <w:rsid w:val="000F79A5"/>
    <w:rsid w:val="0021576A"/>
    <w:rsid w:val="00215906"/>
    <w:rsid w:val="00281F3D"/>
    <w:rsid w:val="00293A0D"/>
    <w:rsid w:val="002D269C"/>
    <w:rsid w:val="002D29A5"/>
    <w:rsid w:val="003901BE"/>
    <w:rsid w:val="003C0D44"/>
    <w:rsid w:val="003F53F8"/>
    <w:rsid w:val="00401F5D"/>
    <w:rsid w:val="004057D4"/>
    <w:rsid w:val="004607B9"/>
    <w:rsid w:val="004A0E57"/>
    <w:rsid w:val="004B1712"/>
    <w:rsid w:val="004D19BA"/>
    <w:rsid w:val="005D0518"/>
    <w:rsid w:val="005E1B00"/>
    <w:rsid w:val="006077AF"/>
    <w:rsid w:val="0061212C"/>
    <w:rsid w:val="0063205E"/>
    <w:rsid w:val="00683736"/>
    <w:rsid w:val="00733639"/>
    <w:rsid w:val="00792E56"/>
    <w:rsid w:val="007D1244"/>
    <w:rsid w:val="0080000C"/>
    <w:rsid w:val="00807BA8"/>
    <w:rsid w:val="0089219C"/>
    <w:rsid w:val="008D187C"/>
    <w:rsid w:val="00982FBF"/>
    <w:rsid w:val="009A41AE"/>
    <w:rsid w:val="00A82AF2"/>
    <w:rsid w:val="00AC4C5E"/>
    <w:rsid w:val="00AC6AB5"/>
    <w:rsid w:val="00B04AB4"/>
    <w:rsid w:val="00B70717"/>
    <w:rsid w:val="00B719A6"/>
    <w:rsid w:val="00BB254F"/>
    <w:rsid w:val="00BF2BFC"/>
    <w:rsid w:val="00C2019F"/>
    <w:rsid w:val="00C56831"/>
    <w:rsid w:val="00CB0B1E"/>
    <w:rsid w:val="00CC30EE"/>
    <w:rsid w:val="00CF172A"/>
    <w:rsid w:val="00DA6D4A"/>
    <w:rsid w:val="00DB493A"/>
    <w:rsid w:val="00DF000D"/>
    <w:rsid w:val="00E04334"/>
    <w:rsid w:val="00E21CB4"/>
    <w:rsid w:val="00E469AD"/>
    <w:rsid w:val="00ED576C"/>
    <w:rsid w:val="00F02559"/>
    <w:rsid w:val="00FD59DB"/>
    <w:rsid w:val="00FE43F0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9D9C257-07F4-4F96-8CC2-41D36F01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83736"/>
    <w:rPr>
      <w:rFonts w:cs="Calibr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A82AF2"/>
    <w:pPr>
      <w:ind w:left="720"/>
      <w:contextualSpacing/>
    </w:pPr>
    <w:rPr>
      <w:rFonts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BB25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augusto</cp:lastModifiedBy>
  <cp:revision>6</cp:revision>
  <cp:lastPrinted>2013-09-12T09:39:00Z</cp:lastPrinted>
  <dcterms:created xsi:type="dcterms:W3CDTF">2017-09-10T20:50:00Z</dcterms:created>
  <dcterms:modified xsi:type="dcterms:W3CDTF">2017-09-26T09:14:00Z</dcterms:modified>
</cp:coreProperties>
</file>