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CD76AA">
        <w:rPr>
          <w:b/>
          <w:sz w:val="40"/>
          <w:szCs w:val="40"/>
        </w:rPr>
        <w:t>PROGRAMMA DI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975E15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975E15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</w:t>
      </w:r>
      <w:r w:rsidR="003B3C02">
        <w:rPr>
          <w:b/>
          <w:sz w:val="40"/>
          <w:szCs w:val="40"/>
        </w:rPr>
        <w:t>V</w:t>
      </w:r>
      <w:r w:rsidR="00F0068D" w:rsidRPr="00CD76AA">
        <w:rPr>
          <w:b/>
          <w:sz w:val="40"/>
          <w:szCs w:val="40"/>
        </w:rPr>
        <w:t xml:space="preserve"> </w:t>
      </w:r>
      <w:r w:rsidR="002A60F8">
        <w:rPr>
          <w:b/>
          <w:sz w:val="40"/>
          <w:szCs w:val="40"/>
        </w:rPr>
        <w:t>A</w:t>
      </w:r>
    </w:p>
    <w:p w:rsidR="002A5957" w:rsidRDefault="002A5957">
      <w:pPr>
        <w:rPr>
          <w:sz w:val="32"/>
        </w:rPr>
      </w:pPr>
    </w:p>
    <w:p w:rsidR="009F2515" w:rsidRDefault="009F2515" w:rsidP="009F2515">
      <w:pPr>
        <w:numPr>
          <w:ilvl w:val="0"/>
          <w:numId w:val="28"/>
        </w:numPr>
        <w:rPr>
          <w:b/>
          <w:sz w:val="32"/>
        </w:rPr>
      </w:pPr>
      <w:r>
        <w:rPr>
          <w:b/>
          <w:sz w:val="32"/>
        </w:rPr>
        <w:t xml:space="preserve">Modulo A: </w:t>
      </w:r>
      <w:r w:rsidR="00383E91">
        <w:rPr>
          <w:b/>
          <w:sz w:val="32"/>
        </w:rPr>
        <w:t>L’UOMO ALLA RICERCA</w:t>
      </w:r>
      <w:r>
        <w:rPr>
          <w:b/>
          <w:sz w:val="32"/>
        </w:rPr>
        <w:t>.</w:t>
      </w:r>
    </w:p>
    <w:p w:rsidR="00383E91" w:rsidRDefault="00383E91" w:rsidP="009F2515">
      <w:pPr>
        <w:ind w:firstLine="360"/>
        <w:rPr>
          <w:sz w:val="32"/>
        </w:rPr>
      </w:pPr>
      <w:r>
        <w:rPr>
          <w:sz w:val="32"/>
        </w:rPr>
        <w:t>L’uomo e la Verità.</w:t>
      </w:r>
    </w:p>
    <w:p w:rsidR="00383E91" w:rsidRDefault="00383E91" w:rsidP="009F2515">
      <w:pPr>
        <w:ind w:firstLine="360"/>
        <w:rPr>
          <w:sz w:val="32"/>
        </w:rPr>
      </w:pPr>
      <w:r>
        <w:rPr>
          <w:sz w:val="32"/>
        </w:rPr>
        <w:t>La Verità: sistemi che negano la possibilità di arrivare alla Verità.</w:t>
      </w:r>
    </w:p>
    <w:p w:rsidR="00383E91" w:rsidRDefault="00383E91" w:rsidP="009F2515">
      <w:pPr>
        <w:ind w:firstLine="360"/>
        <w:rPr>
          <w:sz w:val="32"/>
        </w:rPr>
      </w:pPr>
      <w:r>
        <w:rPr>
          <w:sz w:val="32"/>
        </w:rPr>
        <w:t>La ricerca di Dio.</w:t>
      </w:r>
    </w:p>
    <w:p w:rsidR="00383E91" w:rsidRDefault="00383E91" w:rsidP="009F2515">
      <w:pPr>
        <w:ind w:firstLine="360"/>
        <w:rPr>
          <w:sz w:val="32"/>
        </w:rPr>
      </w:pPr>
      <w:r>
        <w:rPr>
          <w:sz w:val="32"/>
        </w:rPr>
        <w:t>La ragione si interroga su Dio. Marx e la religione.</w:t>
      </w:r>
    </w:p>
    <w:p w:rsidR="00383E91" w:rsidRDefault="00383E91" w:rsidP="009F2515">
      <w:pPr>
        <w:ind w:firstLine="360"/>
        <w:rPr>
          <w:sz w:val="32"/>
        </w:rPr>
      </w:pPr>
      <w:r>
        <w:rPr>
          <w:sz w:val="32"/>
        </w:rPr>
        <w:t>L’ateismo.</w:t>
      </w:r>
    </w:p>
    <w:p w:rsidR="00383E91" w:rsidRDefault="00383E91" w:rsidP="009F2515">
      <w:pPr>
        <w:ind w:firstLine="360"/>
        <w:rPr>
          <w:sz w:val="32"/>
        </w:rPr>
      </w:pPr>
      <w:r>
        <w:rPr>
          <w:sz w:val="32"/>
        </w:rPr>
        <w:t>Il mistero di Dio e le religioni.</w:t>
      </w:r>
    </w:p>
    <w:p w:rsidR="00383E91" w:rsidRDefault="00383E91" w:rsidP="00383E91">
      <w:pPr>
        <w:ind w:left="360"/>
        <w:rPr>
          <w:sz w:val="32"/>
        </w:rPr>
      </w:pPr>
      <w:r>
        <w:rPr>
          <w:sz w:val="32"/>
        </w:rPr>
        <w:t>L’uomo si interroga sulla vita dopo la morte, l’escatologia induista e quella cristiana.</w:t>
      </w:r>
    </w:p>
    <w:p w:rsidR="00BC4F6D" w:rsidRDefault="00BC4F6D">
      <w:pPr>
        <w:rPr>
          <w:sz w:val="32"/>
        </w:rPr>
      </w:pPr>
    </w:p>
    <w:p w:rsidR="00B2419B" w:rsidRPr="00E87E40" w:rsidRDefault="00B2419B" w:rsidP="00B2419B">
      <w:pPr>
        <w:numPr>
          <w:ilvl w:val="0"/>
          <w:numId w:val="27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="00383E91"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: EDUCAZIONE CIVICA.</w:t>
      </w:r>
    </w:p>
    <w:p w:rsidR="00B2419B" w:rsidRDefault="00383E91" w:rsidP="00B2419B">
      <w:pPr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Nucleo COSTITUZIONE. </w:t>
      </w:r>
      <w:r w:rsidRPr="00383E91">
        <w:rPr>
          <w:sz w:val="32"/>
          <w:szCs w:val="32"/>
        </w:rPr>
        <w:t>LA SOLIDARIETA’.</w:t>
      </w:r>
    </w:p>
    <w:p w:rsidR="00383E91" w:rsidRDefault="00383E91" w:rsidP="00B2419B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Diversi ma uguali: l’esperienza degli alberghi etici</w:t>
      </w:r>
    </w:p>
    <w:p w:rsidR="00B2419B" w:rsidRDefault="00B2419B" w:rsidP="00B2419B">
      <w:pPr>
        <w:ind w:left="360"/>
        <w:jc w:val="both"/>
        <w:rPr>
          <w:sz w:val="32"/>
          <w:szCs w:val="32"/>
        </w:rPr>
      </w:pPr>
    </w:p>
    <w:p w:rsidR="00383E91" w:rsidRDefault="00383E91" w:rsidP="00B2419B">
      <w:pPr>
        <w:ind w:left="360"/>
        <w:jc w:val="both"/>
        <w:rPr>
          <w:sz w:val="32"/>
          <w:szCs w:val="32"/>
        </w:rPr>
      </w:pPr>
      <w:r w:rsidRPr="00E431B2">
        <w:rPr>
          <w:b/>
          <w:sz w:val="32"/>
          <w:szCs w:val="32"/>
        </w:rPr>
        <w:t>TEMATICA INTERDISCIPLINARE.</w:t>
      </w:r>
      <w:r>
        <w:rPr>
          <w:sz w:val="32"/>
          <w:szCs w:val="32"/>
        </w:rPr>
        <w:t xml:space="preserve"> IL TEMPO DELLE RIVOLUZIONI.</w:t>
      </w:r>
    </w:p>
    <w:p w:rsidR="00E431B2" w:rsidRPr="00E431B2" w:rsidRDefault="00E431B2" w:rsidP="00B2419B">
      <w:pPr>
        <w:ind w:left="360"/>
        <w:jc w:val="both"/>
        <w:rPr>
          <w:sz w:val="32"/>
          <w:szCs w:val="32"/>
        </w:rPr>
      </w:pPr>
      <w:r w:rsidRPr="00E431B2">
        <w:rPr>
          <w:sz w:val="32"/>
          <w:szCs w:val="32"/>
        </w:rPr>
        <w:t>Il Concilio Vaticano II.</w:t>
      </w:r>
    </w:p>
    <w:p w:rsidR="00E431B2" w:rsidRDefault="00E431B2" w:rsidP="00B2419B">
      <w:pPr>
        <w:ind w:left="360"/>
        <w:jc w:val="both"/>
        <w:rPr>
          <w:sz w:val="32"/>
          <w:szCs w:val="32"/>
        </w:rPr>
      </w:pPr>
      <w:r w:rsidRPr="00E431B2">
        <w:rPr>
          <w:sz w:val="32"/>
          <w:szCs w:val="32"/>
        </w:rPr>
        <w:t>Il rinnovamento della</w:t>
      </w:r>
      <w:r>
        <w:rPr>
          <w:sz w:val="32"/>
          <w:szCs w:val="32"/>
        </w:rPr>
        <w:t xml:space="preserve"> liturgia: la Lumen Gentium.</w:t>
      </w:r>
    </w:p>
    <w:p w:rsidR="00E431B2" w:rsidRDefault="00E431B2" w:rsidP="00B2419B">
      <w:pPr>
        <w:ind w:left="360"/>
        <w:jc w:val="both"/>
        <w:rPr>
          <w:sz w:val="32"/>
          <w:szCs w:val="32"/>
        </w:rPr>
      </w:pPr>
    </w:p>
    <w:p w:rsidR="00E431B2" w:rsidRDefault="00E431B2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r w:rsidRPr="000C1B6D">
        <w:rPr>
          <w:b/>
          <w:sz w:val="32"/>
          <w:szCs w:val="32"/>
        </w:rPr>
        <w:t>PROGETTO ANTIVIOLENZA</w:t>
      </w:r>
      <w:r>
        <w:rPr>
          <w:sz w:val="32"/>
          <w:szCs w:val="32"/>
        </w:rPr>
        <w:t>.</w:t>
      </w:r>
    </w:p>
    <w:p w:rsidR="00E431B2" w:rsidRDefault="00E431B2" w:rsidP="00E431B2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La violenza di genere over 65, la doppia fragilità. L’educazione affettiva nell’adolescenza per il contrasto alla violenza.</w:t>
      </w:r>
    </w:p>
    <w:p w:rsidR="00E431B2" w:rsidRDefault="00E431B2" w:rsidP="00E431B2">
      <w:pPr>
        <w:ind w:left="720"/>
        <w:jc w:val="both"/>
        <w:rPr>
          <w:sz w:val="32"/>
          <w:szCs w:val="32"/>
        </w:rPr>
      </w:pPr>
    </w:p>
    <w:p w:rsidR="00E431B2" w:rsidRDefault="00E431B2" w:rsidP="00E431B2">
      <w:pPr>
        <w:ind w:left="720"/>
        <w:jc w:val="both"/>
        <w:rPr>
          <w:sz w:val="32"/>
          <w:szCs w:val="32"/>
        </w:rPr>
      </w:pPr>
    </w:p>
    <w:p w:rsidR="00E431B2" w:rsidRPr="00E431B2" w:rsidRDefault="00E431B2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Presentazione dei progetti “Dare una mano…. colora la vita” e “Pace sulla terra.</w:t>
      </w:r>
    </w:p>
    <w:p w:rsidR="00E431B2" w:rsidRDefault="00E431B2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r w:rsidRPr="00E431B2">
        <w:rPr>
          <w:sz w:val="32"/>
          <w:szCs w:val="32"/>
        </w:rPr>
        <w:t>Paolo di Tarso: power point sulla sua chiamata e la missione.</w:t>
      </w:r>
    </w:p>
    <w:p w:rsidR="00E431B2" w:rsidRDefault="004E0A79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La Festa di tutti i S</w:t>
      </w:r>
      <w:r w:rsidR="00E431B2">
        <w:rPr>
          <w:sz w:val="32"/>
          <w:szCs w:val="32"/>
        </w:rPr>
        <w:t>anti e Halloween.</w:t>
      </w:r>
    </w:p>
    <w:p w:rsidR="004E0A79" w:rsidRDefault="004E0A79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Il Natale.</w:t>
      </w:r>
    </w:p>
    <w:p w:rsidR="004E0A79" w:rsidRDefault="004E0A79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Candelora.</w:t>
      </w:r>
    </w:p>
    <w:p w:rsidR="004E0A79" w:rsidRPr="00E431B2" w:rsidRDefault="004E0A79" w:rsidP="00E431B2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 apparizioni mariane</w:t>
      </w:r>
    </w:p>
    <w:p w:rsidR="00B2419B" w:rsidRDefault="00B2419B" w:rsidP="00B2419B">
      <w:pPr>
        <w:numPr>
          <w:ilvl w:val="0"/>
          <w:numId w:val="25"/>
        </w:numPr>
        <w:jc w:val="both"/>
        <w:rPr>
          <w:sz w:val="32"/>
          <w:szCs w:val="32"/>
        </w:rPr>
      </w:pPr>
      <w:r w:rsidRPr="00E431B2">
        <w:rPr>
          <w:sz w:val="32"/>
          <w:szCs w:val="32"/>
        </w:rPr>
        <w:t>La Quaresima.</w:t>
      </w:r>
    </w:p>
    <w:p w:rsidR="004E0A79" w:rsidRPr="00E431B2" w:rsidRDefault="004E0A79" w:rsidP="00B2419B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Pasqua. “Collocazione provvisoria” di Don Tonino Bello.</w:t>
      </w:r>
    </w:p>
    <w:sectPr w:rsidR="004E0A79" w:rsidRPr="00E431B2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6AA"/>
    <w:rsid w:val="000247C3"/>
    <w:rsid w:val="00031223"/>
    <w:rsid w:val="000C49F0"/>
    <w:rsid w:val="00114317"/>
    <w:rsid w:val="00151892"/>
    <w:rsid w:val="001910EC"/>
    <w:rsid w:val="00193E14"/>
    <w:rsid w:val="001E15D0"/>
    <w:rsid w:val="00211255"/>
    <w:rsid w:val="00212DDD"/>
    <w:rsid w:val="002247DE"/>
    <w:rsid w:val="0024047A"/>
    <w:rsid w:val="002A1CCE"/>
    <w:rsid w:val="002A5957"/>
    <w:rsid w:val="002A60F8"/>
    <w:rsid w:val="002D12DC"/>
    <w:rsid w:val="003156FF"/>
    <w:rsid w:val="00361227"/>
    <w:rsid w:val="00364185"/>
    <w:rsid w:val="00383E91"/>
    <w:rsid w:val="00390A93"/>
    <w:rsid w:val="003B3C02"/>
    <w:rsid w:val="003B4CA9"/>
    <w:rsid w:val="003C405C"/>
    <w:rsid w:val="004170DA"/>
    <w:rsid w:val="0043289C"/>
    <w:rsid w:val="00472A42"/>
    <w:rsid w:val="004E0A79"/>
    <w:rsid w:val="005137F3"/>
    <w:rsid w:val="00535F0C"/>
    <w:rsid w:val="005864FD"/>
    <w:rsid w:val="005B18FC"/>
    <w:rsid w:val="00641A76"/>
    <w:rsid w:val="006721B2"/>
    <w:rsid w:val="00693E38"/>
    <w:rsid w:val="00754A65"/>
    <w:rsid w:val="007E67AD"/>
    <w:rsid w:val="008808FE"/>
    <w:rsid w:val="00886F87"/>
    <w:rsid w:val="008E1800"/>
    <w:rsid w:val="0091174E"/>
    <w:rsid w:val="00975E15"/>
    <w:rsid w:val="009B6FEA"/>
    <w:rsid w:val="009D4496"/>
    <w:rsid w:val="009D5433"/>
    <w:rsid w:val="009E5C07"/>
    <w:rsid w:val="009F2515"/>
    <w:rsid w:val="00A01EE7"/>
    <w:rsid w:val="00AB3291"/>
    <w:rsid w:val="00AC541E"/>
    <w:rsid w:val="00AD580E"/>
    <w:rsid w:val="00B226A0"/>
    <w:rsid w:val="00B2419B"/>
    <w:rsid w:val="00BB4C1A"/>
    <w:rsid w:val="00BC4F6D"/>
    <w:rsid w:val="00C04F2C"/>
    <w:rsid w:val="00C116B8"/>
    <w:rsid w:val="00C841C8"/>
    <w:rsid w:val="00CB2218"/>
    <w:rsid w:val="00CD76AA"/>
    <w:rsid w:val="00CE02D9"/>
    <w:rsid w:val="00CE2A44"/>
    <w:rsid w:val="00D53901"/>
    <w:rsid w:val="00DA7948"/>
    <w:rsid w:val="00E11B64"/>
    <w:rsid w:val="00E25BA3"/>
    <w:rsid w:val="00E365B6"/>
    <w:rsid w:val="00E431B2"/>
    <w:rsid w:val="00E70D1F"/>
    <w:rsid w:val="00E965EB"/>
    <w:rsid w:val="00EB45B0"/>
    <w:rsid w:val="00F0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dc:description/>
  <cp:lastModifiedBy>Utente</cp:lastModifiedBy>
  <cp:revision>2</cp:revision>
  <cp:lastPrinted>2003-06-02T17:28:00Z</cp:lastPrinted>
  <dcterms:created xsi:type="dcterms:W3CDTF">2023-06-10T14:51:00Z</dcterms:created>
  <dcterms:modified xsi:type="dcterms:W3CDTF">2023-06-10T15:34:00Z</dcterms:modified>
</cp:coreProperties>
</file>