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5413" w14:textId="77777777" w:rsidR="00D651C4" w:rsidRDefault="00D651C4" w:rsidP="00D651C4">
      <w:pPr>
        <w:rPr>
          <w:rFonts w:ascii="Verdana" w:hAnsi="Verdana" w:cs="Verdana"/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b/>
          <w:bCs/>
          <w:i/>
          <w:iCs/>
          <w:noProof/>
        </w:rPr>
        <w:t xml:space="preserve">                                               </w:t>
      </w:r>
      <w:r>
        <w:rPr>
          <w:rFonts w:ascii="Verdana" w:hAnsi="Verdana" w:cs="Verdana"/>
          <w:noProof/>
        </w:rPr>
        <w:t xml:space="preserve">                 </w:t>
      </w:r>
    </w:p>
    <w:tbl>
      <w:tblPr>
        <w:tblStyle w:val="Grigliatabella"/>
        <w:tblW w:w="110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38"/>
        <w:gridCol w:w="7665"/>
        <w:gridCol w:w="1582"/>
      </w:tblGrid>
      <w:tr w:rsidR="00D651C4" w14:paraId="5999F06C" w14:textId="77777777" w:rsidTr="00D651C4">
        <w:trPr>
          <w:trHeight w:val="1203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92C2D" w14:textId="6B118111" w:rsidR="00D651C4" w:rsidRDefault="00D651C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</w:rPr>
              <w:drawing>
                <wp:inline distT="0" distB="0" distL="0" distR="0" wp14:anchorId="2FDB4676" wp14:editId="4CB8DD60">
                  <wp:extent cx="514350" cy="542925"/>
                  <wp:effectExtent l="0" t="0" r="0" b="9525"/>
                  <wp:docPr id="3" name="Immagine 3" descr="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09AEF" w14:textId="77777777" w:rsidR="00D651C4" w:rsidRDefault="00D651C4">
            <w:pPr>
              <w:jc w:val="center"/>
              <w:rPr>
                <w:rFonts w:ascii="Palatino Linotype" w:hAnsi="Palatino Linotype" w:cs="Arial"/>
                <w:smallCaps/>
                <w:sz w:val="24"/>
                <w:szCs w:val="24"/>
              </w:rPr>
            </w:pPr>
            <w:r>
              <w:rPr>
                <w:rFonts w:ascii="Palatino Linotype" w:hAnsi="Palatino Linotype" w:cs="Arial"/>
                <w:smallCaps/>
                <w:sz w:val="24"/>
                <w:szCs w:val="24"/>
              </w:rPr>
              <w:t>ISTITUTO D’ISTRUZIONE SUPERIORE “L. NOSTRO - L. REPACI”</w:t>
            </w:r>
          </w:p>
          <w:p w14:paraId="57A47B78" w14:textId="77777777" w:rsidR="00D651C4" w:rsidRDefault="00D651C4">
            <w:pPr>
              <w:jc w:val="center"/>
              <w:rPr>
                <w:rFonts w:ascii="Palatino Linotype" w:hAnsi="Palatino Linotype" w:cs="Arial"/>
                <w:smallCaps/>
              </w:rPr>
            </w:pPr>
            <w:r>
              <w:rPr>
                <w:rFonts w:ascii="Palatino Linotype" w:hAnsi="Palatino Linotype" w:cs="Arial"/>
                <w:smallCaps/>
              </w:rPr>
              <w:t>VILLA SAN GIOVANNI    RC</w:t>
            </w:r>
          </w:p>
          <w:p w14:paraId="5C2190B8" w14:textId="77777777" w:rsidR="00D651C4" w:rsidRDefault="00D651C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Via Garibaldi, 75 – 89018 – Villa San Giovanni (RC) - Cod. </w:t>
            </w:r>
            <w:proofErr w:type="spellStart"/>
            <w:r>
              <w:rPr>
                <w:rFonts w:ascii="Palatino Linotype" w:hAnsi="Palatino Linotype"/>
              </w:rPr>
              <w:t>Mecc</w:t>
            </w:r>
            <w:proofErr w:type="spellEnd"/>
            <w:r>
              <w:rPr>
                <w:rFonts w:ascii="Palatino Linotype" w:hAnsi="Palatino Linotype"/>
              </w:rPr>
              <w:t>. RCIS03600Q</w:t>
            </w:r>
          </w:p>
          <w:p w14:paraId="0EB9D2CA" w14:textId="77777777" w:rsidR="00D651C4" w:rsidRDefault="00D651C4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Tel. /Fax 0965/499481    </w:t>
            </w:r>
            <w:hyperlink r:id="rId5" w:history="1">
              <w:r>
                <w:rPr>
                  <w:rStyle w:val="Collegamentoipertestuale"/>
                  <w:rFonts w:ascii="Palatino Linotype" w:hAnsi="Palatino Linotype"/>
                  <w:lang w:val="en-US"/>
                </w:rPr>
                <w:t>www.nostrorepaci.edu.it</w:t>
              </w:r>
            </w:hyperlink>
          </w:p>
          <w:p w14:paraId="09D85119" w14:textId="77777777" w:rsidR="00D651C4" w:rsidRDefault="00D651C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color w:val="0000FF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rFonts w:ascii="Palatino Linotype" w:hAnsi="Palatino Linotype"/>
                </w:rPr>
                <w:t>rcis03600q@istruzione.it</w:t>
              </w:r>
            </w:hyperlink>
            <w:r>
              <w:rPr>
                <w:rFonts w:ascii="Palatino Linotype" w:hAnsi="Palatino Linotype"/>
                <w:color w:val="000000"/>
              </w:rPr>
              <w:t xml:space="preserve">  - </w:t>
            </w:r>
            <w:proofErr w:type="gramStart"/>
            <w:r>
              <w:rPr>
                <w:rFonts w:ascii="Palatino Linotype" w:hAnsi="Palatino Linotype"/>
                <w:color w:val="000000"/>
              </w:rPr>
              <w:t>PEC :</w:t>
            </w:r>
            <w:proofErr w:type="gramEnd"/>
            <w:r>
              <w:rPr>
                <w:rFonts w:ascii="Palatino Linotype" w:hAnsi="Palatino Linotype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Palatino Linotype" w:hAnsi="Palatino Linotype"/>
                </w:rPr>
                <w:t>rcis03600q@pec.istruzione.it</w:t>
              </w:r>
            </w:hyperlink>
          </w:p>
          <w:p w14:paraId="4AABEB05" w14:textId="77777777" w:rsidR="00D651C4" w:rsidRDefault="00D651C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40ED6" w14:textId="4B29581E" w:rsidR="00D651C4" w:rsidRDefault="00D651C4">
            <w:pPr>
              <w:ind w:left="-108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</w:rPr>
              <w:drawing>
                <wp:inline distT="0" distB="0" distL="0" distR="0" wp14:anchorId="0A2AE793" wp14:editId="3D74F6B5">
                  <wp:extent cx="742950" cy="733425"/>
                  <wp:effectExtent l="0" t="0" r="0" b="9525"/>
                  <wp:docPr id="2" name="Immagine 2" descr="logo Nostro Repaci 06-04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Nostro Repaci 06-04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1C4" w14:paraId="44F1F04E" w14:textId="77777777" w:rsidTr="00D651C4">
        <w:trPr>
          <w:trHeight w:val="9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9406C" w14:textId="3E3E9953" w:rsidR="00D651C4" w:rsidRDefault="00D651C4">
            <w:pPr>
              <w:jc w:val="center"/>
              <w:rPr>
                <w:rFonts w:ascii="Palatino Linotype" w:hAnsi="Palatino Linotype" w:cs="Courier New"/>
                <w:noProof/>
                <w:color w:val="000000"/>
              </w:rPr>
            </w:pPr>
            <w:r>
              <w:rPr>
                <w:rFonts w:ascii="Palatino Linotype" w:hAnsi="Palatino Linotype" w:cs="Courier New"/>
                <w:noProof/>
                <w:color w:val="000000"/>
              </w:rPr>
              <w:drawing>
                <wp:inline distT="0" distB="0" distL="0" distR="0" wp14:anchorId="2B02A98D" wp14:editId="7EE8A63E">
                  <wp:extent cx="733425" cy="5143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912E6" w14:textId="77777777" w:rsidR="00D651C4" w:rsidRDefault="00D651C4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6ED14" w14:textId="77777777" w:rsidR="00D651C4" w:rsidRDefault="00D651C4">
            <w:pPr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109CCA96" w14:textId="77777777" w:rsidR="00D651C4" w:rsidRDefault="00D651C4" w:rsidP="00D651C4">
      <w:pPr>
        <w:rPr>
          <w:rFonts w:ascii="Palatino Linotype" w:hAnsi="Palatino Linotype" w:cs="Palatino Linotype"/>
          <w:sz w:val="24"/>
          <w:szCs w:val="24"/>
          <w:lang w:eastAsia="it-IT"/>
        </w:rPr>
      </w:pPr>
      <w:r>
        <w:rPr>
          <w:rFonts w:ascii="Verdana" w:hAnsi="Verdana" w:cs="Verdana"/>
          <w:noProof/>
        </w:rPr>
        <w:t xml:space="preserve">                                    </w:t>
      </w:r>
    </w:p>
    <w:p w14:paraId="1BB53488" w14:textId="77777777" w:rsidR="00025332" w:rsidRDefault="00025332">
      <w:pPr>
        <w:rPr>
          <w:b/>
          <w:bCs/>
          <w:sz w:val="32"/>
          <w:szCs w:val="32"/>
        </w:rPr>
      </w:pPr>
    </w:p>
    <w:p w14:paraId="59274517" w14:textId="11C421C1" w:rsidR="009A4FD3" w:rsidRDefault="000E0E70" w:rsidP="004833E5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PROGRAMMA </w:t>
      </w:r>
      <w:r w:rsidR="00025332">
        <w:rPr>
          <w:b/>
          <w:bCs/>
          <w:sz w:val="32"/>
          <w:szCs w:val="32"/>
        </w:rPr>
        <w:t xml:space="preserve">SVOLTO - CLASSE </w:t>
      </w:r>
      <w:r w:rsidR="00E71726">
        <w:rPr>
          <w:b/>
          <w:bCs/>
          <w:sz w:val="32"/>
          <w:szCs w:val="32"/>
        </w:rPr>
        <w:t>I</w:t>
      </w:r>
      <w:r w:rsidR="0041167D">
        <w:rPr>
          <w:b/>
          <w:bCs/>
          <w:sz w:val="32"/>
          <w:szCs w:val="32"/>
        </w:rPr>
        <w:t>V B</w:t>
      </w:r>
      <w:r w:rsidR="00F2150B">
        <w:rPr>
          <w:b/>
          <w:bCs/>
          <w:sz w:val="32"/>
          <w:szCs w:val="32"/>
        </w:rPr>
        <w:t xml:space="preserve">- </w:t>
      </w:r>
      <w:r w:rsidR="0041167D">
        <w:rPr>
          <w:b/>
          <w:bCs/>
          <w:sz w:val="32"/>
          <w:szCs w:val="32"/>
        </w:rPr>
        <w:t>FILOSOFIA</w:t>
      </w:r>
    </w:p>
    <w:p w14:paraId="2C4F9326" w14:textId="592006FE" w:rsidR="004833E5" w:rsidRPr="004833E5" w:rsidRDefault="009E751B" w:rsidP="004833E5">
      <w:pPr>
        <w:spacing w:after="0"/>
        <w:rPr>
          <w:sz w:val="28"/>
          <w:szCs w:val="28"/>
        </w:rPr>
      </w:pPr>
      <w:r>
        <w:rPr>
          <w:sz w:val="28"/>
          <w:szCs w:val="28"/>
        </w:rPr>
        <w:t>Manuale</w:t>
      </w:r>
      <w:r w:rsidR="000F07DD">
        <w:rPr>
          <w:sz w:val="28"/>
          <w:szCs w:val="28"/>
        </w:rPr>
        <w:t xml:space="preserve"> di riferimento</w:t>
      </w:r>
      <w:r>
        <w:rPr>
          <w:sz w:val="28"/>
          <w:szCs w:val="28"/>
        </w:rPr>
        <w:t xml:space="preserve">: </w:t>
      </w:r>
      <w:r w:rsidR="004833E5">
        <w:rPr>
          <w:sz w:val="28"/>
          <w:szCs w:val="28"/>
        </w:rPr>
        <w:t xml:space="preserve">Nicola Abbagnano- Giovanni Fornero (con la collaborazione di Giancarlo Burghi), </w:t>
      </w:r>
      <w:r w:rsidR="004833E5">
        <w:rPr>
          <w:i/>
          <w:iCs/>
          <w:sz w:val="28"/>
          <w:szCs w:val="28"/>
        </w:rPr>
        <w:t>I nodi del pensiero. Corso di storia della filosofia</w:t>
      </w:r>
      <w:r w:rsidR="004833E5">
        <w:rPr>
          <w:sz w:val="28"/>
          <w:szCs w:val="28"/>
        </w:rPr>
        <w:t xml:space="preserve">, </w:t>
      </w:r>
      <w:r w:rsidR="004833E5">
        <w:rPr>
          <w:i/>
          <w:iCs/>
          <w:sz w:val="28"/>
          <w:szCs w:val="28"/>
        </w:rPr>
        <w:t>2- Dall’umanesimo a Hegel</w:t>
      </w:r>
      <w:r w:rsidR="004833E5">
        <w:rPr>
          <w:sz w:val="28"/>
          <w:szCs w:val="28"/>
        </w:rPr>
        <w:t>, Pearson, Milano, 2017.</w:t>
      </w:r>
    </w:p>
    <w:p w14:paraId="32CD1337" w14:textId="77777777" w:rsidR="004833E5" w:rsidRDefault="004833E5" w:rsidP="004833E5">
      <w:pPr>
        <w:spacing w:after="0"/>
        <w:rPr>
          <w:b/>
          <w:bCs/>
          <w:sz w:val="32"/>
          <w:szCs w:val="32"/>
        </w:rPr>
      </w:pPr>
    </w:p>
    <w:p w14:paraId="2AF088EC" w14:textId="169D7CE5" w:rsidR="004833E5" w:rsidRDefault="00025332" w:rsidP="004833E5">
      <w:pPr>
        <w:spacing w:after="0"/>
        <w:rPr>
          <w:sz w:val="28"/>
          <w:szCs w:val="28"/>
        </w:rPr>
      </w:pPr>
      <w:r w:rsidRPr="00025332">
        <w:rPr>
          <w:b/>
          <w:bCs/>
          <w:sz w:val="28"/>
          <w:szCs w:val="28"/>
        </w:rPr>
        <w:t>Unità 1</w:t>
      </w:r>
      <w:r>
        <w:rPr>
          <w:b/>
          <w:bCs/>
          <w:sz w:val="28"/>
          <w:szCs w:val="28"/>
        </w:rPr>
        <w:t xml:space="preserve"> </w:t>
      </w:r>
      <w:r w:rsidR="004833E5">
        <w:rPr>
          <w:sz w:val="28"/>
          <w:szCs w:val="28"/>
        </w:rPr>
        <w:t>- L’Umanesimo e il Rinascimento.</w:t>
      </w:r>
    </w:p>
    <w:p w14:paraId="735C9AE0" w14:textId="6294D5A2" w:rsidR="004833E5" w:rsidRDefault="004833E5" w:rsidP="004833E5">
      <w:pPr>
        <w:spacing w:after="0"/>
        <w:rPr>
          <w:sz w:val="28"/>
          <w:szCs w:val="28"/>
        </w:rPr>
      </w:pPr>
      <w:r>
        <w:rPr>
          <w:sz w:val="28"/>
          <w:szCs w:val="28"/>
        </w:rPr>
        <w:t>Capitolo 1- La civiltà umanistico-rinascimentale; pp. 5-18; Capitolo 2- Il platonismo e l’aristotelismo rinascimentali; pp. 22-27; Rinascimento e politica; pp. 38-46.</w:t>
      </w:r>
    </w:p>
    <w:p w14:paraId="3F7BF71E" w14:textId="77777777" w:rsidR="004833E5" w:rsidRDefault="004833E5" w:rsidP="004833E5">
      <w:pPr>
        <w:spacing w:after="0"/>
        <w:rPr>
          <w:sz w:val="28"/>
          <w:szCs w:val="28"/>
        </w:rPr>
      </w:pPr>
    </w:p>
    <w:p w14:paraId="034AEC95" w14:textId="134728C7" w:rsidR="00025332" w:rsidRDefault="00025332" w:rsidP="004833E5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Unità </w:t>
      </w:r>
      <w:r w:rsidR="009E751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9E751B">
        <w:rPr>
          <w:sz w:val="28"/>
          <w:szCs w:val="28"/>
        </w:rPr>
        <w:t>-</w:t>
      </w:r>
      <w:r w:rsidR="004833E5">
        <w:rPr>
          <w:sz w:val="28"/>
          <w:szCs w:val="28"/>
        </w:rPr>
        <w:t xml:space="preserve"> Il razionalismo</w:t>
      </w:r>
      <w:r w:rsidR="009E751B">
        <w:rPr>
          <w:sz w:val="28"/>
          <w:szCs w:val="28"/>
        </w:rPr>
        <w:t>: interpreti e critici.</w:t>
      </w:r>
    </w:p>
    <w:p w14:paraId="10994403" w14:textId="2528C153" w:rsidR="009E751B" w:rsidRPr="004833E5" w:rsidRDefault="009E751B" w:rsidP="004833E5">
      <w:pPr>
        <w:spacing w:after="0"/>
        <w:rPr>
          <w:sz w:val="28"/>
          <w:szCs w:val="28"/>
        </w:rPr>
      </w:pPr>
      <w:r>
        <w:rPr>
          <w:sz w:val="28"/>
          <w:szCs w:val="28"/>
        </w:rPr>
        <w:t>Capitolo 1- Cartesio; pp. 137-158; Capitolo 3- Spinoza; pp. 203-229; Capitolo 4- Leibniz; pp. 250-268.</w:t>
      </w:r>
    </w:p>
    <w:p w14:paraId="7203550E" w14:textId="77777777" w:rsidR="008D1C82" w:rsidRDefault="008D1C82">
      <w:pPr>
        <w:rPr>
          <w:b/>
          <w:bCs/>
          <w:sz w:val="28"/>
          <w:szCs w:val="28"/>
        </w:rPr>
      </w:pPr>
    </w:p>
    <w:p w14:paraId="588B8869" w14:textId="7CC204DA" w:rsidR="00025332" w:rsidRDefault="00025332" w:rsidP="009E751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Unità </w:t>
      </w:r>
      <w:r w:rsidR="009E751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9E751B">
        <w:rPr>
          <w:sz w:val="28"/>
          <w:szCs w:val="28"/>
        </w:rPr>
        <w:t>–</w:t>
      </w:r>
      <w:r w:rsidRPr="00F2150B">
        <w:rPr>
          <w:sz w:val="28"/>
          <w:szCs w:val="28"/>
        </w:rPr>
        <w:t xml:space="preserve"> </w:t>
      </w:r>
      <w:r w:rsidR="009E751B">
        <w:rPr>
          <w:sz w:val="28"/>
          <w:szCs w:val="28"/>
        </w:rPr>
        <w:t>Ragione ed esperienza nel pensiero inglese: da Hobbes a Hume.</w:t>
      </w:r>
    </w:p>
    <w:p w14:paraId="3A4129F7" w14:textId="7E28AC38" w:rsidR="009E751B" w:rsidRDefault="009E751B" w:rsidP="009E751B">
      <w:pPr>
        <w:spacing w:after="0"/>
        <w:rPr>
          <w:sz w:val="28"/>
          <w:szCs w:val="28"/>
        </w:rPr>
      </w:pPr>
      <w:r>
        <w:rPr>
          <w:sz w:val="28"/>
          <w:szCs w:val="28"/>
        </w:rPr>
        <w:t>Capitolo 1- Hobbes; pp. 281-297; Hume; pp. 337-349.</w:t>
      </w:r>
    </w:p>
    <w:p w14:paraId="59FDE834" w14:textId="77777777" w:rsidR="009E751B" w:rsidRDefault="009E751B">
      <w:pPr>
        <w:rPr>
          <w:sz w:val="28"/>
          <w:szCs w:val="28"/>
        </w:rPr>
      </w:pPr>
    </w:p>
    <w:p w14:paraId="499F15F7" w14:textId="25B23EE5" w:rsidR="00025332" w:rsidRDefault="00025332" w:rsidP="009E751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Unità </w:t>
      </w:r>
      <w:r w:rsidR="009E751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9E751B">
        <w:rPr>
          <w:b/>
          <w:bCs/>
          <w:sz w:val="28"/>
          <w:szCs w:val="28"/>
        </w:rPr>
        <w:t xml:space="preserve">– </w:t>
      </w:r>
      <w:r w:rsidR="009E751B" w:rsidRPr="009E751B">
        <w:rPr>
          <w:sz w:val="28"/>
          <w:szCs w:val="28"/>
        </w:rPr>
        <w:t>La filosofia di Jean-Jacques</w:t>
      </w:r>
      <w:r w:rsidR="009E751B">
        <w:rPr>
          <w:b/>
          <w:bCs/>
          <w:sz w:val="28"/>
          <w:szCs w:val="28"/>
        </w:rPr>
        <w:t xml:space="preserve"> </w:t>
      </w:r>
      <w:r w:rsidR="009E751B">
        <w:rPr>
          <w:sz w:val="28"/>
          <w:szCs w:val="28"/>
        </w:rPr>
        <w:t>Rousseau.</w:t>
      </w:r>
    </w:p>
    <w:p w14:paraId="422397A1" w14:textId="56C99781" w:rsidR="009E751B" w:rsidRPr="009E751B" w:rsidRDefault="009E751B" w:rsidP="009E751B">
      <w:pPr>
        <w:spacing w:after="0"/>
        <w:rPr>
          <w:sz w:val="28"/>
          <w:szCs w:val="28"/>
        </w:rPr>
      </w:pPr>
      <w:r>
        <w:rPr>
          <w:sz w:val="28"/>
          <w:szCs w:val="28"/>
        </w:rPr>
        <w:t>Capitolo 4- Rousseau; pp. 416-437.</w:t>
      </w:r>
    </w:p>
    <w:p w14:paraId="1EE638C3" w14:textId="77777777" w:rsidR="008D1C82" w:rsidRDefault="008D1C82">
      <w:pPr>
        <w:rPr>
          <w:b/>
          <w:bCs/>
          <w:sz w:val="28"/>
          <w:szCs w:val="28"/>
        </w:rPr>
      </w:pPr>
    </w:p>
    <w:p w14:paraId="339145C1" w14:textId="70DB60D0" w:rsidR="00025332" w:rsidRDefault="00025332" w:rsidP="009E751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Unità </w:t>
      </w:r>
      <w:r w:rsidR="009E751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9E751B">
        <w:rPr>
          <w:sz w:val="28"/>
          <w:szCs w:val="28"/>
        </w:rPr>
        <w:t>- Immanuel</w:t>
      </w:r>
      <w:r w:rsidR="00E71726">
        <w:rPr>
          <w:sz w:val="28"/>
          <w:szCs w:val="28"/>
        </w:rPr>
        <w:t xml:space="preserve"> </w:t>
      </w:r>
      <w:r w:rsidR="0041167D">
        <w:rPr>
          <w:sz w:val="28"/>
          <w:szCs w:val="28"/>
        </w:rPr>
        <w:t>Kant.</w:t>
      </w:r>
    </w:p>
    <w:p w14:paraId="2B1E0506" w14:textId="039F74F1" w:rsidR="009E751B" w:rsidRPr="009E751B" w:rsidRDefault="009E751B" w:rsidP="009E75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Capitolo 1- Il progetto filosofico; pp. 466-468; Capitolo 2- La </w:t>
      </w:r>
      <w:r>
        <w:rPr>
          <w:i/>
          <w:iCs/>
          <w:sz w:val="28"/>
          <w:szCs w:val="28"/>
        </w:rPr>
        <w:t>Critica della ragion pura</w:t>
      </w:r>
      <w:r>
        <w:rPr>
          <w:sz w:val="28"/>
          <w:szCs w:val="28"/>
        </w:rPr>
        <w:t xml:space="preserve">; pp. 472-503; Capitolo 3- La </w:t>
      </w:r>
      <w:r>
        <w:rPr>
          <w:i/>
          <w:iCs/>
          <w:sz w:val="28"/>
          <w:szCs w:val="28"/>
        </w:rPr>
        <w:t>Critica della ragion pratica</w:t>
      </w:r>
      <w:r>
        <w:rPr>
          <w:sz w:val="28"/>
          <w:szCs w:val="28"/>
        </w:rPr>
        <w:t xml:space="preserve">; pp. 522-539; Capitolo 4- La </w:t>
      </w:r>
      <w:r>
        <w:rPr>
          <w:i/>
          <w:iCs/>
          <w:sz w:val="28"/>
          <w:szCs w:val="28"/>
        </w:rPr>
        <w:t>Critica del Giudizio</w:t>
      </w:r>
      <w:r>
        <w:rPr>
          <w:sz w:val="28"/>
          <w:szCs w:val="28"/>
        </w:rPr>
        <w:t>; pp. 550-562.</w:t>
      </w:r>
    </w:p>
    <w:p w14:paraId="31B023BE" w14:textId="4D580FA2" w:rsidR="00025332" w:rsidRDefault="00025332">
      <w:pPr>
        <w:rPr>
          <w:sz w:val="28"/>
          <w:szCs w:val="28"/>
        </w:rPr>
      </w:pPr>
    </w:p>
    <w:p w14:paraId="465C8B00" w14:textId="77777777" w:rsidR="00025332" w:rsidRPr="00025332" w:rsidRDefault="00025332">
      <w:pPr>
        <w:rPr>
          <w:sz w:val="28"/>
          <w:szCs w:val="28"/>
        </w:rPr>
      </w:pPr>
    </w:p>
    <w:p w14:paraId="370FFF22" w14:textId="77777777" w:rsidR="00025332" w:rsidRDefault="00025332">
      <w:pPr>
        <w:rPr>
          <w:sz w:val="28"/>
          <w:szCs w:val="28"/>
        </w:rPr>
      </w:pPr>
    </w:p>
    <w:p w14:paraId="6662C9F4" w14:textId="77777777" w:rsidR="00025332" w:rsidRDefault="00025332">
      <w:pPr>
        <w:rPr>
          <w:sz w:val="28"/>
          <w:szCs w:val="28"/>
        </w:rPr>
      </w:pPr>
    </w:p>
    <w:p w14:paraId="1DFF6E1D" w14:textId="77777777" w:rsidR="00025332" w:rsidRDefault="00025332">
      <w:pPr>
        <w:rPr>
          <w:sz w:val="28"/>
          <w:szCs w:val="28"/>
        </w:rPr>
      </w:pPr>
    </w:p>
    <w:p w14:paraId="25F0CC39" w14:textId="0A643C6F" w:rsidR="00025332" w:rsidRPr="00025332" w:rsidRDefault="00025332">
      <w:pPr>
        <w:rPr>
          <w:sz w:val="28"/>
          <w:szCs w:val="28"/>
        </w:rPr>
      </w:pPr>
      <w:r w:rsidRPr="00025332">
        <w:rPr>
          <w:sz w:val="28"/>
          <w:szCs w:val="28"/>
        </w:rPr>
        <w:t>Villa San Giovanni, 0</w:t>
      </w:r>
      <w:r w:rsidR="009E751B">
        <w:rPr>
          <w:sz w:val="28"/>
          <w:szCs w:val="28"/>
        </w:rPr>
        <w:t>6</w:t>
      </w:r>
      <w:r w:rsidRPr="00025332">
        <w:rPr>
          <w:sz w:val="28"/>
          <w:szCs w:val="28"/>
        </w:rPr>
        <w:t>/06/2023</w:t>
      </w:r>
      <w:r>
        <w:rPr>
          <w:sz w:val="28"/>
          <w:szCs w:val="28"/>
        </w:rPr>
        <w:t xml:space="preserve">          </w:t>
      </w:r>
    </w:p>
    <w:p w14:paraId="6199A17B" w14:textId="3A8EC1DC" w:rsidR="00025332" w:rsidRPr="00025332" w:rsidRDefault="0002533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25332">
        <w:rPr>
          <w:sz w:val="28"/>
          <w:szCs w:val="28"/>
        </w:rPr>
        <w:t xml:space="preserve">                                                                             Il Docente</w:t>
      </w:r>
    </w:p>
    <w:p w14:paraId="2B8BB611" w14:textId="1F7BE9CD" w:rsidR="00025332" w:rsidRPr="00025332" w:rsidRDefault="00025332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          </w:t>
      </w:r>
      <w:r>
        <w:rPr>
          <w:sz w:val="28"/>
          <w:szCs w:val="28"/>
        </w:rPr>
        <w:t>Prof. Gianfranco Cordì</w:t>
      </w:r>
    </w:p>
    <w:p w14:paraId="5BF9111C" w14:textId="77777777" w:rsidR="00025332" w:rsidRDefault="00025332"/>
    <w:p w14:paraId="43B3E520" w14:textId="77777777" w:rsidR="00025332" w:rsidRDefault="00025332"/>
    <w:p w14:paraId="63E2130E" w14:textId="77777777" w:rsidR="00025332" w:rsidRDefault="00025332"/>
    <w:p w14:paraId="2A039FE8" w14:textId="77777777" w:rsidR="00025332" w:rsidRDefault="00025332"/>
    <w:p w14:paraId="56DEB600" w14:textId="77777777" w:rsidR="00025332" w:rsidRDefault="00025332"/>
    <w:p w14:paraId="465955F6" w14:textId="77777777" w:rsidR="00025332" w:rsidRDefault="00025332"/>
    <w:p w14:paraId="78C87433" w14:textId="77777777" w:rsidR="00025332" w:rsidRDefault="00025332"/>
    <w:p w14:paraId="5D9DA6FE" w14:textId="77777777" w:rsidR="00025332" w:rsidRDefault="00025332"/>
    <w:sectPr w:rsidR="00025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24"/>
    <w:rsid w:val="00025332"/>
    <w:rsid w:val="000E0E70"/>
    <w:rsid w:val="000F07DD"/>
    <w:rsid w:val="0041167D"/>
    <w:rsid w:val="004833E5"/>
    <w:rsid w:val="007D7500"/>
    <w:rsid w:val="00807E18"/>
    <w:rsid w:val="008D1C82"/>
    <w:rsid w:val="00915424"/>
    <w:rsid w:val="00950880"/>
    <w:rsid w:val="009A4FD3"/>
    <w:rsid w:val="009E751B"/>
    <w:rsid w:val="00D651C4"/>
    <w:rsid w:val="00E71726"/>
    <w:rsid w:val="00F2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B85B"/>
  <w15:chartTrackingRefBased/>
  <w15:docId w15:val="{CB51599A-4E71-4F94-97BD-1A67F33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3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53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D651C4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D651C4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rcis03600q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s03600q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strorepaci.edu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2023-05-31T14:08:00Z</dcterms:created>
  <dcterms:modified xsi:type="dcterms:W3CDTF">2023-06-06T12:08:00Z</dcterms:modified>
</cp:coreProperties>
</file>