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83" w:rsidRDefault="008B5983" w:rsidP="008B5983">
      <w:pPr>
        <w:pStyle w:val="TableParagraph"/>
        <w:spacing w:line="360" w:lineRule="auto"/>
        <w:ind w:left="284"/>
        <w:jc w:val="center"/>
        <w:rPr>
          <w:b/>
        </w:rPr>
      </w:pPr>
      <w:bookmarkStart w:id="0" w:name="_GoBack"/>
      <w:bookmarkEnd w:id="0"/>
      <w:r>
        <w:rPr>
          <w:b/>
        </w:rPr>
        <w:t>Programma di Storia classe V H 2022/23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</w:p>
    <w:p w:rsidR="008B5983" w:rsidRDefault="008B5983" w:rsidP="008B5983">
      <w:pPr>
        <w:pStyle w:val="TableParagraph"/>
        <w:spacing w:line="360" w:lineRule="auto"/>
        <w:ind w:left="284"/>
        <w:jc w:val="both"/>
      </w:pP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 xml:space="preserve">La belle Époque. 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 xml:space="preserve">Il Nazionalismo 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La crisi russa del 1905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 xml:space="preserve">L’età giolittiana 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Le cause della prima guerra mondiale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La  prima guerra mondiale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Il genocidio degli Armeni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 xml:space="preserve">La rivoluzione Russa. 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Il periodo tra le due guerre L'Italia negli anni 20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Le condizioni economiche dell'Europa nel dopoguerra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 xml:space="preserve">Il Fascismo 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 xml:space="preserve">Il Nazismo 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Eugenetica e legislazione razziale nazista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 xml:space="preserve">Il Comunismo in Russia II guerra mondiale </w:t>
      </w:r>
    </w:p>
    <w:p w:rsidR="008B5983" w:rsidRDefault="008B5983" w:rsidP="008B5983">
      <w:pPr>
        <w:pStyle w:val="TableParagraph"/>
        <w:spacing w:line="360" w:lineRule="auto"/>
        <w:ind w:left="284"/>
        <w:jc w:val="both"/>
      </w:pPr>
      <w:r w:rsidRPr="00037F02">
        <w:t>Il II dopoguerra e la guerra fredda</w:t>
      </w:r>
    </w:p>
    <w:p w:rsidR="00793755" w:rsidRDefault="00793755" w:rsidP="008B5983">
      <w:pPr>
        <w:pStyle w:val="TableParagraph"/>
        <w:spacing w:line="360" w:lineRule="auto"/>
        <w:ind w:left="284"/>
        <w:jc w:val="both"/>
      </w:pPr>
    </w:p>
    <w:p w:rsidR="00793755" w:rsidRDefault="00793755" w:rsidP="00793755">
      <w:pPr>
        <w:spacing w:line="480" w:lineRule="auto"/>
      </w:pPr>
      <w:r>
        <w:t>Gli Studenti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</w:t>
      </w:r>
    </w:p>
    <w:p w:rsidR="00793755" w:rsidRDefault="00793755" w:rsidP="00793755">
      <w:pPr>
        <w:spacing w:line="480" w:lineRule="auto"/>
      </w:pPr>
      <w:r>
        <w:t xml:space="preserve">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793755" w:rsidRDefault="00793755" w:rsidP="00793755">
      <w:pPr>
        <w:spacing w:line="480" w:lineRule="auto"/>
      </w:pPr>
      <w:r>
        <w:t xml:space="preserve">_________________ </w:t>
      </w:r>
    </w:p>
    <w:p w:rsidR="00793755" w:rsidRDefault="00793755" w:rsidP="00793755">
      <w:pPr>
        <w:spacing w:line="480" w:lineRule="auto"/>
      </w:pPr>
      <w:r>
        <w:t>_________________</w:t>
      </w:r>
    </w:p>
    <w:p w:rsidR="00793755" w:rsidRPr="00037F02" w:rsidRDefault="00793755" w:rsidP="008B5983">
      <w:pPr>
        <w:pStyle w:val="TableParagraph"/>
        <w:spacing w:line="360" w:lineRule="auto"/>
        <w:ind w:left="284"/>
        <w:jc w:val="both"/>
      </w:pPr>
    </w:p>
    <w:p w:rsidR="007457FA" w:rsidRDefault="007457FA" w:rsidP="008B5983">
      <w:pPr>
        <w:spacing w:line="360" w:lineRule="auto"/>
      </w:pPr>
    </w:p>
    <w:sectPr w:rsidR="00745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83"/>
    <w:rsid w:val="007457FA"/>
    <w:rsid w:val="00793755"/>
    <w:rsid w:val="008B5983"/>
    <w:rsid w:val="00A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ED95-F283-4A56-82D9-ABA8C946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B5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lazzaro</dc:creator>
  <cp:keywords/>
  <dc:description/>
  <cp:lastModifiedBy>Antonella</cp:lastModifiedBy>
  <cp:revision>2</cp:revision>
  <dcterms:created xsi:type="dcterms:W3CDTF">2023-06-28T16:24:00Z</dcterms:created>
  <dcterms:modified xsi:type="dcterms:W3CDTF">2023-06-28T16:24:00Z</dcterms:modified>
</cp:coreProperties>
</file>