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86" w:rsidRDefault="00410D86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</w:p>
    <w:p w:rsidR="00202E4C" w:rsidRDefault="00202E4C" w:rsidP="007C68C9">
      <w:pPr>
        <w:spacing w:after="0" w:line="240" w:lineRule="auto"/>
        <w:jc w:val="right"/>
        <w:rPr>
          <w:rFonts w:ascii="Palatino Linotype" w:hAnsi="Palatino Linotype"/>
          <w:b/>
        </w:rPr>
      </w:pPr>
      <w:r w:rsidRPr="00E54C1A">
        <w:rPr>
          <w:rFonts w:ascii="Palatino Linotype" w:hAnsi="Palatino Linotype"/>
          <w:b/>
        </w:rPr>
        <w:t>ALLEGATO A</w:t>
      </w:r>
    </w:p>
    <w:p w:rsidR="007C68C9" w:rsidRDefault="007C68C9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per gli studenti m</w:t>
      </w:r>
      <w:r w:rsidR="00BD3B57">
        <w:rPr>
          <w:rFonts w:ascii="Palatino Linotype" w:hAnsi="Palatino Linotype"/>
          <w:b/>
          <w:i/>
        </w:rPr>
        <w:t>aggi</w:t>
      </w:r>
      <w:r>
        <w:rPr>
          <w:rFonts w:ascii="Palatino Linotype" w:hAnsi="Palatino Linotype"/>
          <w:b/>
          <w:i/>
        </w:rPr>
        <w:t>orenni</w:t>
      </w:r>
    </w:p>
    <w:p w:rsidR="00410D86" w:rsidRPr="007C68C9" w:rsidRDefault="00410D86" w:rsidP="007C68C9">
      <w:pPr>
        <w:spacing w:after="0" w:line="240" w:lineRule="auto"/>
        <w:jc w:val="right"/>
        <w:rPr>
          <w:rFonts w:ascii="Palatino Linotype" w:hAnsi="Palatino Linotype"/>
          <w:b/>
          <w:i/>
        </w:rPr>
      </w:pPr>
    </w:p>
    <w:p w:rsidR="0010340F" w:rsidRPr="00E54C1A" w:rsidRDefault="0010340F" w:rsidP="007C68C9">
      <w:pPr>
        <w:spacing w:after="0" w:line="240" w:lineRule="auto"/>
        <w:jc w:val="right"/>
        <w:rPr>
          <w:rFonts w:ascii="Palatino Linotype" w:hAnsi="Palatino Linotype"/>
          <w:b/>
        </w:rPr>
      </w:pPr>
    </w:p>
    <w:p w:rsidR="00D827A2" w:rsidRPr="00D827A2" w:rsidRDefault="007C68C9" w:rsidP="00D827A2">
      <w:pPr>
        <w:spacing w:after="0" w:line="240" w:lineRule="auto"/>
        <w:ind w:left="1786" w:right="442" w:hanging="1786"/>
        <w:jc w:val="both"/>
        <w:rPr>
          <w:rFonts w:ascii="Palatino Linotype" w:hAnsi="Palatino Linotype"/>
          <w:b/>
        </w:rPr>
      </w:pPr>
      <w:r w:rsidRPr="00A42667">
        <w:rPr>
          <w:rFonts w:ascii="Palatino Linotype" w:hAnsi="Palatino Linotype"/>
          <w:b/>
        </w:rPr>
        <w:t xml:space="preserve">Oggetto: </w:t>
      </w:r>
      <w:r w:rsidR="00202E4C" w:rsidRPr="00A42667">
        <w:rPr>
          <w:rFonts w:ascii="Palatino Linotype" w:hAnsi="Palatino Linotype"/>
          <w:b/>
        </w:rPr>
        <w:t xml:space="preserve">Partecipazione </w:t>
      </w:r>
      <w:r w:rsidR="00D827A2" w:rsidRPr="00D827A2">
        <w:rPr>
          <w:rFonts w:ascii="Palatino Linotype" w:hAnsi="Palatino Linotype"/>
          <w:b/>
        </w:rPr>
        <w:t>Progetti:</w:t>
      </w:r>
    </w:p>
    <w:p w:rsidR="00D827A2" w:rsidRPr="006116AD" w:rsidRDefault="00D827A2" w:rsidP="00D827A2">
      <w:pPr>
        <w:pStyle w:val="Default"/>
        <w:ind w:left="1784" w:hanging="1784"/>
        <w:jc w:val="both"/>
        <w:rPr>
          <w:rFonts w:ascii="Times New Roman" w:eastAsia="Palatino Linotype" w:hAnsi="Times New Roman" w:cs="Times New Roman"/>
          <w:b/>
          <w:bCs/>
          <w:sz w:val="22"/>
          <w:szCs w:val="22"/>
        </w:rPr>
      </w:pPr>
      <w:r w:rsidRPr="006116AD">
        <w:rPr>
          <w:rFonts w:ascii="Times New Roman" w:eastAsia="Palatino Linotype" w:hAnsi="Times New Roman" w:cs="Times New Roman"/>
          <w:b/>
          <w:bCs/>
          <w:sz w:val="22"/>
          <w:szCs w:val="22"/>
        </w:rPr>
        <w:t>10.1.1A-FDRPOC-CL-2022-109 “Incontriamoci a scuola”</w:t>
      </w:r>
    </w:p>
    <w:p w:rsidR="00D827A2" w:rsidRPr="006116AD" w:rsidRDefault="00D827A2" w:rsidP="00D827A2">
      <w:pPr>
        <w:pStyle w:val="Default"/>
        <w:ind w:left="1784" w:hanging="1784"/>
        <w:jc w:val="both"/>
        <w:rPr>
          <w:rFonts w:ascii="Times New Roman" w:eastAsia="Palatino Linotype" w:hAnsi="Times New Roman" w:cs="Times New Roman"/>
          <w:b/>
          <w:bCs/>
          <w:sz w:val="22"/>
          <w:szCs w:val="22"/>
        </w:rPr>
      </w:pPr>
      <w:r w:rsidRPr="006116AD">
        <w:rPr>
          <w:rFonts w:ascii="Times New Roman" w:eastAsia="Palatino Linotype" w:hAnsi="Times New Roman" w:cs="Times New Roman"/>
          <w:b/>
          <w:bCs/>
          <w:sz w:val="22"/>
          <w:szCs w:val="22"/>
        </w:rPr>
        <w:t>10.2.2A-FDRPOC-CL-2022-128 “Le nostre competenze: passaporto per il futuro”</w:t>
      </w:r>
    </w:p>
    <w:p w:rsidR="00202E4C" w:rsidRDefault="00202E4C" w:rsidP="00D827A2">
      <w:pPr>
        <w:spacing w:line="278" w:lineRule="auto"/>
        <w:ind w:right="440"/>
        <w:jc w:val="both"/>
        <w:rPr>
          <w:color w:val="000000"/>
          <w:sz w:val="18"/>
          <w:szCs w:val="18"/>
        </w:rPr>
      </w:pPr>
    </w:p>
    <w:p w:rsidR="00D827A2" w:rsidRPr="00345B55" w:rsidRDefault="00D827A2" w:rsidP="00D827A2">
      <w:pPr>
        <w:spacing w:line="278" w:lineRule="auto"/>
        <w:ind w:right="440"/>
        <w:jc w:val="both"/>
        <w:rPr>
          <w:color w:val="000000"/>
          <w:sz w:val="18"/>
          <w:szCs w:val="18"/>
        </w:rPr>
      </w:pPr>
    </w:p>
    <w:p w:rsidR="007C68C9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="007C68C9">
        <w:rPr>
          <w:rFonts w:ascii="Palatino Linotype" w:hAnsi="Palatino Linotype"/>
          <w:color w:val="000000"/>
        </w:rPr>
        <w:t>_____________________________________________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 w:cs="Times New Roman"/>
        </w:rPr>
        <w:t>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D827A2" w:rsidRDefault="00D827A2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</w:p>
    <w:p w:rsidR="00202E4C" w:rsidRPr="00123498" w:rsidRDefault="00BD3B57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CHIEDE</w:t>
      </w:r>
    </w:p>
    <w:p w:rsidR="00202E4C" w:rsidRDefault="00BD3B57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di</w:t>
      </w:r>
      <w:r w:rsidR="00202E4C" w:rsidRPr="00123498">
        <w:rPr>
          <w:rFonts w:ascii="Palatino Linotype" w:hAnsi="Palatino Linotype"/>
          <w:color w:val="000000"/>
        </w:rPr>
        <w:t xml:space="preserve"> partecip</w:t>
      </w:r>
      <w:r w:rsidR="00202E4C">
        <w:rPr>
          <w:rFonts w:ascii="Palatino Linotype" w:hAnsi="Palatino Linotype"/>
          <w:color w:val="000000"/>
        </w:rPr>
        <w:t>are</w:t>
      </w:r>
      <w:r w:rsidR="00202E4C" w:rsidRPr="00123498">
        <w:rPr>
          <w:rFonts w:ascii="Palatino Linotype" w:hAnsi="Palatino Linotype"/>
          <w:color w:val="000000"/>
        </w:rPr>
        <w:t xml:space="preserve"> a</w:t>
      </w:r>
      <w:r>
        <w:rPr>
          <w:rFonts w:ascii="Palatino Linotype" w:hAnsi="Palatino Linotype"/>
          <w:color w:val="000000"/>
        </w:rPr>
        <w:t>l/</w:t>
      </w:r>
      <w:r w:rsidR="00202E4C">
        <w:rPr>
          <w:rFonts w:ascii="Palatino Linotype" w:hAnsi="Palatino Linotype"/>
          <w:color w:val="000000"/>
        </w:rPr>
        <w:t xml:space="preserve">i </w:t>
      </w:r>
      <w:r w:rsidR="00202E4C" w:rsidRPr="00123498">
        <w:rPr>
          <w:rFonts w:ascii="Palatino Linotype" w:hAnsi="Palatino Linotype"/>
          <w:color w:val="000000"/>
        </w:rPr>
        <w:t>seguent</w:t>
      </w:r>
      <w:r>
        <w:rPr>
          <w:rFonts w:ascii="Palatino Linotype" w:hAnsi="Palatino Linotype"/>
          <w:color w:val="000000"/>
        </w:rPr>
        <w:t>e/</w:t>
      </w:r>
      <w:r w:rsidR="00202E4C" w:rsidRPr="00123498">
        <w:rPr>
          <w:rFonts w:ascii="Palatino Linotype" w:hAnsi="Palatino Linotype"/>
          <w:color w:val="000000"/>
        </w:rPr>
        <w:t xml:space="preserve">i </w:t>
      </w:r>
      <w:r w:rsidR="00202E4C">
        <w:rPr>
          <w:rFonts w:ascii="Palatino Linotype" w:hAnsi="Palatino Linotype"/>
          <w:color w:val="000000"/>
        </w:rPr>
        <w:t>percors</w:t>
      </w:r>
      <w:r>
        <w:rPr>
          <w:rFonts w:ascii="Palatino Linotype" w:hAnsi="Palatino Linotype"/>
          <w:color w:val="000000"/>
        </w:rPr>
        <w:t>o/</w:t>
      </w:r>
      <w:r w:rsidR="00202E4C">
        <w:rPr>
          <w:rFonts w:ascii="Palatino Linotype" w:hAnsi="Palatino Linotype"/>
          <w:color w:val="000000"/>
        </w:rPr>
        <w:t>i formativ</w:t>
      </w:r>
      <w:r>
        <w:rPr>
          <w:rFonts w:ascii="Palatino Linotype" w:hAnsi="Palatino Linotype"/>
          <w:color w:val="000000"/>
        </w:rPr>
        <w:t>o/</w:t>
      </w:r>
      <w:r w:rsidR="00202E4C">
        <w:rPr>
          <w:rFonts w:ascii="Palatino Linotype" w:hAnsi="Palatino Linotype"/>
          <w:color w:val="000000"/>
        </w:rPr>
        <w:t>i</w:t>
      </w:r>
      <w:r w:rsidR="00202E4C" w:rsidRPr="00123498">
        <w:rPr>
          <w:rFonts w:ascii="Palatino Linotype" w:hAnsi="Palatino Linotype"/>
          <w:color w:val="000000"/>
        </w:rPr>
        <w:t xml:space="preserve"> previst</w:t>
      </w:r>
      <w:r>
        <w:rPr>
          <w:rFonts w:ascii="Palatino Linotype" w:hAnsi="Palatino Linotype"/>
          <w:color w:val="000000"/>
        </w:rPr>
        <w:t>o/</w:t>
      </w:r>
      <w:r w:rsidR="00202E4C" w:rsidRPr="00123498">
        <w:rPr>
          <w:rFonts w:ascii="Palatino Linotype" w:hAnsi="Palatino Linotype"/>
          <w:color w:val="000000"/>
        </w:rPr>
        <w:t>i dal PO</w:t>
      </w:r>
      <w:r w:rsidR="00A4297A">
        <w:rPr>
          <w:rFonts w:ascii="Palatino Linotype" w:hAnsi="Palatino Linotype"/>
          <w:color w:val="000000"/>
        </w:rPr>
        <w:t>C</w:t>
      </w:r>
      <w:r w:rsidR="00202E4C" w:rsidRPr="00123498">
        <w:rPr>
          <w:rFonts w:ascii="Palatino Linotype" w:hAnsi="Palatino Linotype"/>
          <w:color w:val="000000"/>
        </w:rPr>
        <w:t xml:space="preserve"> in oggetto, indicando l’ordine di preferenza:</w:t>
      </w:r>
    </w:p>
    <w:p w:rsidR="00D827A2" w:rsidRPr="00123498" w:rsidRDefault="00D827A2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123"/>
        <w:gridCol w:w="1820"/>
        <w:gridCol w:w="1843"/>
        <w:gridCol w:w="2966"/>
      </w:tblGrid>
      <w:tr w:rsidR="00D827A2" w:rsidRPr="00546827" w:rsidTr="00AA0105">
        <w:trPr>
          <w:trHeight w:val="392"/>
          <w:jc w:val="center"/>
        </w:trPr>
        <w:tc>
          <w:tcPr>
            <w:tcW w:w="9337" w:type="dxa"/>
            <w:gridSpan w:val="5"/>
            <w:vAlign w:val="center"/>
          </w:tcPr>
          <w:p w:rsidR="00D827A2" w:rsidRDefault="00D827A2" w:rsidP="00A42667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Times New Roman" w:eastAsia="Palatino Linotype" w:hAnsi="Times New Roman" w:cs="Times New Roman"/>
                <w:b/>
                <w:bCs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</w:rPr>
              <w:t>10.1.1A-FDRPOC-CL-2022-109</w:t>
            </w:r>
            <w:r>
              <w:rPr>
                <w:rFonts w:ascii="Times New Roman" w:eastAsia="Palatino Linotype" w:hAnsi="Times New Roman" w:cs="Times New Roman"/>
                <w:b/>
                <w:bCs/>
              </w:rPr>
              <w:t xml:space="preserve"> </w:t>
            </w:r>
          </w:p>
          <w:p w:rsidR="00D827A2" w:rsidRPr="007C68C9" w:rsidRDefault="00D827A2" w:rsidP="00A42667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color w:val="000000"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</w:rPr>
              <w:t>“Incontriamoci a scuola”</w:t>
            </w:r>
          </w:p>
        </w:tc>
      </w:tr>
      <w:tr w:rsidR="00D827A2" w:rsidRPr="00546827" w:rsidTr="00D827A2">
        <w:trPr>
          <w:trHeight w:val="392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</w:p>
        </w:tc>
        <w:tc>
          <w:tcPr>
            <w:tcW w:w="2123" w:type="dxa"/>
            <w:vAlign w:val="center"/>
          </w:tcPr>
          <w:p w:rsidR="00D827A2" w:rsidRDefault="00D827A2" w:rsidP="00D827A2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Modulo</w:t>
            </w:r>
          </w:p>
        </w:tc>
        <w:tc>
          <w:tcPr>
            <w:tcW w:w="1820" w:type="dxa"/>
            <w:vAlign w:val="center"/>
          </w:tcPr>
          <w:p w:rsidR="00D827A2" w:rsidRDefault="00D827A2" w:rsidP="00D827A2">
            <w:pPr>
              <w:adjustRightInd w:val="0"/>
              <w:spacing w:after="0" w:line="240" w:lineRule="auto"/>
              <w:ind w:left="135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Periodo</w:t>
            </w:r>
          </w:p>
        </w:tc>
        <w:tc>
          <w:tcPr>
            <w:tcW w:w="1843" w:type="dxa"/>
            <w:vAlign w:val="center"/>
          </w:tcPr>
          <w:p w:rsidR="00D827A2" w:rsidRDefault="00D827A2" w:rsidP="00D827A2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 xml:space="preserve">Giorno </w:t>
            </w:r>
          </w:p>
        </w:tc>
        <w:tc>
          <w:tcPr>
            <w:tcW w:w="2966" w:type="dxa"/>
            <w:vAlign w:val="center"/>
          </w:tcPr>
          <w:p w:rsidR="00D827A2" w:rsidRDefault="00D827A2" w:rsidP="00D827A2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>Destinatari</w:t>
            </w:r>
          </w:p>
        </w:tc>
      </w:tr>
      <w:tr w:rsidR="00D827A2" w:rsidRPr="00546827" w:rsidTr="00D827A2">
        <w:trPr>
          <w:trHeight w:val="392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D827A2" w:rsidRDefault="00D827A2" w:rsidP="00D827A2">
            <w:pPr>
              <w:spacing w:after="0" w:line="240" w:lineRule="auto"/>
              <w:ind w:left="2" w:hanging="3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Un canestro nello zaino</w:t>
            </w:r>
          </w:p>
          <w:p w:rsidR="00D827A2" w:rsidRPr="00D827A2" w:rsidRDefault="00D827A2" w:rsidP="00D827A2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Gennaio - Maggio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 Liceo Sportivo</w:t>
            </w:r>
          </w:p>
        </w:tc>
      </w:tr>
      <w:tr w:rsidR="00D827A2" w:rsidRPr="00546827" w:rsidTr="00D827A2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D827A2" w:rsidRDefault="00D827A2" w:rsidP="00D827A2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proofErr w:type="spell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Swimming</w:t>
            </w:r>
            <w:proofErr w:type="spellEnd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 xml:space="preserve"> School</w:t>
            </w:r>
          </w:p>
          <w:p w:rsidR="00D827A2" w:rsidRPr="00D827A2" w:rsidRDefault="00D827A2" w:rsidP="00D827A2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Giugno</w:t>
            </w:r>
          </w:p>
        </w:tc>
        <w:tc>
          <w:tcPr>
            <w:tcW w:w="1843" w:type="dxa"/>
            <w:vAlign w:val="center"/>
          </w:tcPr>
          <w:p w:rsidR="00D827A2" w:rsidRDefault="00D827A2" w:rsidP="00D827A2">
            <w:pPr>
              <w:spacing w:after="0" w:line="240" w:lineRule="auto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Cs/>
                <w:sz w:val="20"/>
                <w:szCs w:val="20"/>
              </w:rPr>
              <w:t>Lunedì</w:t>
            </w:r>
          </w:p>
          <w:p w:rsidR="00D827A2" w:rsidRPr="00462AD1" w:rsidRDefault="00D827A2" w:rsidP="00D827A2">
            <w:pPr>
              <w:spacing w:after="0" w:line="240" w:lineRule="auto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Cs/>
                <w:sz w:val="20"/>
                <w:szCs w:val="20"/>
              </w:rPr>
              <w:t>Ore 12.00 – 13.00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 Liceo Sportivo</w:t>
            </w:r>
          </w:p>
        </w:tc>
      </w:tr>
      <w:tr w:rsidR="00D827A2" w:rsidRPr="00546827" w:rsidTr="00D827A2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D827A2" w:rsidRDefault="00D827A2" w:rsidP="00D827A2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proofErr w:type="spell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UniVERSI</w:t>
            </w:r>
            <w:proofErr w:type="spellEnd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 xml:space="preserve"> paralleli</w:t>
            </w:r>
          </w:p>
          <w:p w:rsidR="00D827A2" w:rsidRPr="00D827A2" w:rsidRDefault="00D827A2" w:rsidP="00D827A2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Giugno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  <w:tr w:rsidR="00D827A2" w:rsidRPr="00546827" w:rsidTr="00D827A2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D827A2" w:rsidRDefault="00D827A2" w:rsidP="00D827A2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“</w:t>
            </w:r>
            <w:proofErr w:type="spell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Do-re-</w:t>
            </w:r>
            <w:proofErr w:type="gramStart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mi”Note</w:t>
            </w:r>
            <w:proofErr w:type="spellEnd"/>
            <w:proofErr w:type="gramEnd"/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 xml:space="preserve"> … di mafia</w:t>
            </w:r>
          </w:p>
          <w:p w:rsidR="00D827A2" w:rsidRPr="00D827A2" w:rsidRDefault="00D827A2" w:rsidP="00D827A2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Dicembre - Aprile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Liceo </w:t>
            </w:r>
            <w:proofErr w:type="spellStart"/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Ec</w:t>
            </w:r>
            <w:proofErr w:type="spellEnd"/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. Sociale</w:t>
            </w:r>
          </w:p>
        </w:tc>
      </w:tr>
      <w:tr w:rsidR="00D827A2" w:rsidRPr="00546827" w:rsidTr="00D827A2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D827A2" w:rsidRDefault="00D827A2" w:rsidP="00D827A2">
            <w:pPr>
              <w:pStyle w:val="Default"/>
              <w:jc w:val="center"/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</w:pPr>
            <w:r w:rsidRPr="00D827A2">
              <w:rPr>
                <w:rFonts w:ascii="Palatino Linotype" w:eastAsiaTheme="minorEastAsia" w:hAnsi="Palatino Linotype" w:cstheme="minorBidi"/>
                <w:bCs/>
                <w:sz w:val="20"/>
                <w:szCs w:val="20"/>
              </w:rPr>
              <w:t>Musica è …</w:t>
            </w:r>
          </w:p>
          <w:p w:rsidR="00D827A2" w:rsidRPr="00D827A2" w:rsidRDefault="00D827A2" w:rsidP="00D827A2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D827A2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Giugno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</w:tbl>
    <w:p w:rsidR="00410D86" w:rsidRDefault="00410D86" w:rsidP="00A42667">
      <w:pPr>
        <w:rPr>
          <w:rFonts w:ascii="Palatino Linotype" w:hAnsi="Palatino Linotype"/>
          <w:snapToGrid w:val="0"/>
        </w:rPr>
      </w:pPr>
    </w:p>
    <w:p w:rsidR="00D827A2" w:rsidRDefault="00D827A2" w:rsidP="00202E4C">
      <w:pPr>
        <w:jc w:val="center"/>
        <w:rPr>
          <w:rFonts w:ascii="Palatino Linotype" w:hAnsi="Palatino Linotype"/>
          <w:snapToGrid w:val="0"/>
        </w:rPr>
      </w:pPr>
    </w:p>
    <w:p w:rsidR="00D827A2" w:rsidRDefault="00D827A2" w:rsidP="00202E4C">
      <w:pPr>
        <w:jc w:val="center"/>
        <w:rPr>
          <w:rFonts w:ascii="Palatino Linotype" w:hAnsi="Palatino Linotype"/>
          <w:snapToGrid w:val="0"/>
        </w:rPr>
      </w:pPr>
    </w:p>
    <w:p w:rsidR="00D827A2" w:rsidRDefault="00D827A2" w:rsidP="00202E4C">
      <w:pPr>
        <w:jc w:val="center"/>
        <w:rPr>
          <w:rFonts w:ascii="Palatino Linotype" w:hAnsi="Palatino Linotype"/>
          <w:snapToGrid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123"/>
        <w:gridCol w:w="1820"/>
        <w:gridCol w:w="1843"/>
        <w:gridCol w:w="2966"/>
      </w:tblGrid>
      <w:tr w:rsidR="00D827A2" w:rsidRPr="00546827" w:rsidTr="00441D9D">
        <w:trPr>
          <w:trHeight w:val="392"/>
          <w:jc w:val="center"/>
        </w:trPr>
        <w:tc>
          <w:tcPr>
            <w:tcW w:w="9337" w:type="dxa"/>
            <w:gridSpan w:val="5"/>
            <w:vAlign w:val="center"/>
          </w:tcPr>
          <w:p w:rsidR="00D827A2" w:rsidRDefault="00D827A2" w:rsidP="00D827A2">
            <w:pPr>
              <w:pStyle w:val="Default"/>
              <w:ind w:left="-8" w:firstLine="8"/>
              <w:jc w:val="center"/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  <w:lastRenderedPageBreak/>
              <w:t>10.2.2A-FDRPOC-CL-2022-128</w:t>
            </w:r>
          </w:p>
          <w:p w:rsidR="00D827A2" w:rsidRPr="006116AD" w:rsidRDefault="00D827A2" w:rsidP="00D827A2">
            <w:pPr>
              <w:pStyle w:val="Default"/>
              <w:ind w:left="-8" w:firstLine="8"/>
              <w:jc w:val="center"/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</w:pPr>
            <w:r w:rsidRPr="006116AD">
              <w:rPr>
                <w:rFonts w:ascii="Times New Roman" w:eastAsia="Palatino Linotype" w:hAnsi="Times New Roman" w:cs="Times New Roman"/>
                <w:b/>
                <w:bCs/>
                <w:sz w:val="22"/>
                <w:szCs w:val="22"/>
              </w:rPr>
              <w:t>“Le nostre competenze: passaporto per il futuro”</w:t>
            </w:r>
          </w:p>
          <w:p w:rsidR="00D827A2" w:rsidRPr="007C68C9" w:rsidRDefault="00D827A2" w:rsidP="00441D9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D827A2" w:rsidRPr="00546827" w:rsidTr="00441D9D">
        <w:trPr>
          <w:trHeight w:val="392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44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</w:p>
        </w:tc>
        <w:tc>
          <w:tcPr>
            <w:tcW w:w="2123" w:type="dxa"/>
            <w:vAlign w:val="center"/>
          </w:tcPr>
          <w:p w:rsidR="00D827A2" w:rsidRDefault="00D827A2" w:rsidP="00441D9D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Modulo</w:t>
            </w:r>
          </w:p>
        </w:tc>
        <w:tc>
          <w:tcPr>
            <w:tcW w:w="1820" w:type="dxa"/>
            <w:vAlign w:val="center"/>
          </w:tcPr>
          <w:p w:rsidR="00D827A2" w:rsidRDefault="00D827A2" w:rsidP="00441D9D">
            <w:pPr>
              <w:adjustRightInd w:val="0"/>
              <w:spacing w:after="0" w:line="240" w:lineRule="auto"/>
              <w:ind w:left="135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Periodo</w:t>
            </w:r>
          </w:p>
        </w:tc>
        <w:tc>
          <w:tcPr>
            <w:tcW w:w="1843" w:type="dxa"/>
            <w:vAlign w:val="center"/>
          </w:tcPr>
          <w:p w:rsidR="00D827A2" w:rsidRDefault="00D827A2" w:rsidP="00441D9D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 xml:space="preserve">Giorno </w:t>
            </w:r>
          </w:p>
        </w:tc>
        <w:tc>
          <w:tcPr>
            <w:tcW w:w="2966" w:type="dxa"/>
            <w:vAlign w:val="center"/>
          </w:tcPr>
          <w:p w:rsidR="00D827A2" w:rsidRDefault="00D827A2" w:rsidP="00441D9D">
            <w:pPr>
              <w:pStyle w:val="Rientrocorpodeltesto1"/>
              <w:snapToGrid w:val="0"/>
              <w:spacing w:after="0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>Destinatari</w:t>
            </w:r>
          </w:p>
        </w:tc>
      </w:tr>
      <w:tr w:rsidR="00D827A2" w:rsidRPr="00546827" w:rsidTr="00441D9D">
        <w:trPr>
          <w:trHeight w:val="392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Tra reale e virtuale: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il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metaverso</w:t>
            </w:r>
            <w:proofErr w:type="spellEnd"/>
          </w:p>
          <w:p w:rsidR="00D827A2" w:rsidRPr="004A0E9B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Maggio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dell’ITE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La narrativa calabrese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 Novecento</w:t>
            </w:r>
          </w:p>
          <w:p w:rsidR="00D827A2" w:rsidRPr="004A0E9B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Dicembre - Aprile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spacing w:after="0" w:line="240" w:lineRule="auto"/>
              <w:jc w:val="center"/>
              <w:rPr>
                <w:rFonts w:ascii="Palatino Linotype" w:hAnsi="Palatino Linotype"/>
                <w:iCs/>
                <w:sz w:val="20"/>
                <w:szCs w:val="20"/>
              </w:rPr>
            </w:pPr>
            <w:r>
              <w:rPr>
                <w:rFonts w:ascii="Palatino Linotype" w:hAnsi="Palatino Linotype"/>
                <w:iCs/>
                <w:sz w:val="20"/>
                <w:szCs w:val="20"/>
              </w:rPr>
              <w:t>Martedì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recedenza per gli studenti del II biennio e V anno </w:t>
            </w: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ITE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Click &amp;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learn</w:t>
            </w:r>
            <w:proofErr w:type="spellEnd"/>
          </w:p>
          <w:p w:rsidR="00D827A2" w:rsidRPr="004A0E9B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Martedì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recedenza per gli studenti del Liceo linguistico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Mousikè</w:t>
            </w:r>
            <w:proofErr w:type="spellEnd"/>
          </w:p>
          <w:p w:rsidR="00D827A2" w:rsidRPr="004A0E9B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Febbraio - Giugno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Scrittura creativa e rap</w:t>
            </w:r>
          </w:p>
          <w:p w:rsidR="00D827A2" w:rsidRPr="004A0E9B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28111D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Dicembre - </w:t>
            </w:r>
            <w:r w:rsidR="0028111D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Gennai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Lunedì e martedì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Tutti gli studenti dell’Istituto 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A scuola d’impresa: creiamo una start up</w:t>
            </w:r>
          </w:p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con le risorse</w:t>
            </w:r>
            <w:r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 </w:t>
            </w: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della nostra regione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3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dell’ITE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L'attualità delle lingue classiche</w:t>
            </w:r>
          </w:p>
          <w:p w:rsidR="00D827A2" w:rsidRPr="004A0E9B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el Liceo classico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ARTerritorio</w:t>
            </w:r>
            <w:proofErr w:type="spellEnd"/>
          </w:p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Giovedì</w:t>
            </w:r>
          </w:p>
        </w:tc>
        <w:tc>
          <w:tcPr>
            <w:tcW w:w="2966" w:type="dxa"/>
            <w:vAlign w:val="center"/>
          </w:tcPr>
          <w:p w:rsidR="00D827A2" w:rsidRPr="00462AD1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Studenti delle classi IV e V</w:t>
            </w: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 xml:space="preserve">Internet of </w:t>
            </w: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Things</w:t>
            </w:r>
            <w:proofErr w:type="spellEnd"/>
          </w:p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Gennaio - Aprile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Venerdì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el Liceo delle Scienze Applicate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proofErr w:type="spellStart"/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GrafiCAD</w:t>
            </w:r>
            <w:proofErr w:type="spellEnd"/>
          </w:p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Dicembre - Marzo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Mercoledì</w:t>
            </w:r>
          </w:p>
        </w:tc>
        <w:tc>
          <w:tcPr>
            <w:tcW w:w="2966" w:type="dxa"/>
            <w:vAlign w:val="center"/>
          </w:tcPr>
          <w:p w:rsidR="00D827A2" w:rsidRPr="00A21B7F" w:rsidRDefault="00D827A2" w:rsidP="00D827A2">
            <w:pPr>
              <w:spacing w:after="0" w:line="240" w:lineRule="auto"/>
              <w:ind w:left="40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Tutti gli studenti dell’Istituto</w:t>
            </w:r>
          </w:p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 w:rsidRPr="00A21B7F"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con precedenza per gli studenti d</w:t>
            </w: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el Liceo Scientifico</w:t>
            </w:r>
          </w:p>
        </w:tc>
      </w:tr>
      <w:tr w:rsidR="00D827A2" w:rsidRPr="00546827" w:rsidTr="00441D9D">
        <w:trPr>
          <w:trHeight w:val="38"/>
          <w:jc w:val="center"/>
        </w:trPr>
        <w:tc>
          <w:tcPr>
            <w:tcW w:w="585" w:type="dxa"/>
            <w:vAlign w:val="center"/>
          </w:tcPr>
          <w:p w:rsidR="00D827A2" w:rsidRPr="0010340F" w:rsidRDefault="00D827A2" w:rsidP="00D82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2123" w:type="dxa"/>
            <w:vAlign w:val="center"/>
          </w:tcPr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  <w:t>Il mondo dei numeri</w:t>
            </w:r>
          </w:p>
          <w:p w:rsidR="00D827A2" w:rsidRPr="00B85BAF" w:rsidRDefault="00D827A2" w:rsidP="00D827A2">
            <w:pPr>
              <w:pStyle w:val="Default"/>
              <w:jc w:val="center"/>
              <w:rPr>
                <w:rFonts w:ascii="Palatino Linotype" w:eastAsia="Palatino Linotype" w:hAnsi="Palatino Linotype" w:cs="Palatino Linotype"/>
                <w:color w:val="00000A"/>
                <w:sz w:val="18"/>
                <w:szCs w:val="18"/>
              </w:rPr>
            </w:pPr>
            <w:r w:rsidRPr="00B85BAF">
              <w:rPr>
                <w:rFonts w:ascii="Palatino Linotype" w:hAnsi="Palatino Linotype"/>
                <w:color w:val="00000A"/>
                <w:sz w:val="18"/>
                <w:szCs w:val="18"/>
              </w:rPr>
              <w:t>30 ore</w:t>
            </w:r>
          </w:p>
        </w:tc>
        <w:tc>
          <w:tcPr>
            <w:tcW w:w="1820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Novembre - Febbraio</w:t>
            </w:r>
          </w:p>
        </w:tc>
        <w:tc>
          <w:tcPr>
            <w:tcW w:w="1843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Lunedì</w:t>
            </w:r>
          </w:p>
        </w:tc>
        <w:tc>
          <w:tcPr>
            <w:tcW w:w="2966" w:type="dxa"/>
            <w:vAlign w:val="center"/>
          </w:tcPr>
          <w:p w:rsidR="00D827A2" w:rsidRPr="00462AD1" w:rsidRDefault="00D827A2" w:rsidP="00D827A2">
            <w:pPr>
              <w:adjustRightInd w:val="0"/>
              <w:spacing w:after="0" w:line="240" w:lineRule="auto"/>
              <w:ind w:left="176" w:right="142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Studenti delle classi III e IV</w:t>
            </w:r>
          </w:p>
        </w:tc>
      </w:tr>
    </w:tbl>
    <w:p w:rsidR="00D827A2" w:rsidRDefault="00D827A2" w:rsidP="00D827A2">
      <w:pPr>
        <w:rPr>
          <w:rFonts w:ascii="Palatino Linotype" w:hAnsi="Palatino Linotype"/>
          <w:snapToGrid w:val="0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D827A2">
      <w:pPr>
        <w:autoSpaceDE w:val="0"/>
        <w:autoSpaceDN w:val="0"/>
        <w:adjustRightInd w:val="0"/>
        <w:ind w:left="18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frequentare</w:t>
      </w:r>
      <w:proofErr w:type="gramEnd"/>
      <w:r w:rsidRPr="00123498">
        <w:rPr>
          <w:rFonts w:ascii="Palatino Linotype" w:hAnsi="Palatino Linotype"/>
          <w:color w:val="000000"/>
        </w:rPr>
        <w:t xml:space="preserve"> i</w:t>
      </w:r>
      <w:r w:rsidR="00BD3B57">
        <w:rPr>
          <w:rFonts w:ascii="Palatino Linotype" w:hAnsi="Palatino Linotype"/>
          <w:color w:val="000000"/>
        </w:rPr>
        <w:t>/</w:t>
      </w:r>
      <w:r w:rsidRPr="00123498">
        <w:rPr>
          <w:rFonts w:ascii="Palatino Linotype" w:hAnsi="Palatino Linotype"/>
          <w:color w:val="000000"/>
        </w:rPr>
        <w:t>l percorso</w:t>
      </w:r>
      <w:r w:rsidR="00BD3B57">
        <w:rPr>
          <w:rFonts w:ascii="Palatino Linotype" w:hAnsi="Palatino Linotype"/>
          <w:color w:val="000000"/>
        </w:rPr>
        <w:t>/i</w:t>
      </w:r>
      <w:r w:rsidRPr="00123498">
        <w:rPr>
          <w:rFonts w:ascii="Palatino Linotype" w:hAnsi="Palatino Linotype"/>
          <w:color w:val="000000"/>
        </w:rPr>
        <w:t xml:space="preserve"> formativo</w:t>
      </w:r>
      <w:r w:rsidR="00BD3B57">
        <w:rPr>
          <w:rFonts w:ascii="Palatino Linotype" w:hAnsi="Palatino Linotype"/>
          <w:color w:val="000000"/>
        </w:rPr>
        <w:t>/i</w:t>
      </w:r>
      <w:r w:rsidRPr="00123498">
        <w:rPr>
          <w:rFonts w:ascii="Palatino Linotype" w:hAnsi="Palatino Linotype"/>
          <w:color w:val="000000"/>
        </w:rPr>
        <w:t xml:space="preserve"> senza riserve, secondo il calendario predisposto </w:t>
      </w:r>
      <w:r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A57C47" w:rsidRPr="00D827A2" w:rsidRDefault="00202E4C" w:rsidP="00D827A2">
      <w:pPr>
        <w:ind w:left="4956"/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  <w:t xml:space="preserve">       </w:t>
      </w:r>
      <w:r w:rsidR="00D827A2">
        <w:rPr>
          <w:rFonts w:ascii="Palatino Linotype" w:hAnsi="Palatino Linotype"/>
          <w:color w:val="000000"/>
        </w:rPr>
        <w:t xml:space="preserve">     </w:t>
      </w:r>
      <w:r w:rsidRPr="00123498">
        <w:rPr>
          <w:rFonts w:ascii="Palatino Linotype" w:hAnsi="Palatino Linotype"/>
          <w:color w:val="000000"/>
        </w:rPr>
        <w:t>_________________________________________</w:t>
      </w:r>
    </w:p>
    <w:sectPr w:rsidR="00A57C47" w:rsidRPr="00D827A2" w:rsidSect="00D827A2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76993"/>
    <w:rsid w:val="0010340F"/>
    <w:rsid w:val="001D0314"/>
    <w:rsid w:val="00202E4C"/>
    <w:rsid w:val="0028111D"/>
    <w:rsid w:val="002B7107"/>
    <w:rsid w:val="002E68DA"/>
    <w:rsid w:val="00410D86"/>
    <w:rsid w:val="004C7AF7"/>
    <w:rsid w:val="004E4B16"/>
    <w:rsid w:val="00515C5F"/>
    <w:rsid w:val="007C68C9"/>
    <w:rsid w:val="00836C47"/>
    <w:rsid w:val="00A42230"/>
    <w:rsid w:val="00A42667"/>
    <w:rsid w:val="00A4297A"/>
    <w:rsid w:val="00A57C47"/>
    <w:rsid w:val="00B22C0A"/>
    <w:rsid w:val="00BD3B57"/>
    <w:rsid w:val="00BE066F"/>
    <w:rsid w:val="00C31252"/>
    <w:rsid w:val="00C65F0D"/>
    <w:rsid w:val="00D65421"/>
    <w:rsid w:val="00D6683A"/>
    <w:rsid w:val="00D827A2"/>
    <w:rsid w:val="00E07AA2"/>
    <w:rsid w:val="00EC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A8BDE-A379-469A-AA6C-AE951391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42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D827A2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it-IT"/>
    </w:rPr>
  </w:style>
  <w:style w:type="paragraph" w:customStyle="1" w:styleId="Rientrocorpodeltesto1">
    <w:name w:val="Rientro corpo del testo1"/>
    <w:basedOn w:val="Normale"/>
    <w:link w:val="BodyTextIndentChar"/>
    <w:rsid w:val="00D827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Carpredefinitoparagrafo"/>
    <w:link w:val="Rientrocorpodeltesto1"/>
    <w:rsid w:val="00D827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Scolastico</dc:creator>
  <cp:lastModifiedBy>elena</cp:lastModifiedBy>
  <cp:revision>2</cp:revision>
  <dcterms:created xsi:type="dcterms:W3CDTF">2022-10-22T19:08:00Z</dcterms:created>
  <dcterms:modified xsi:type="dcterms:W3CDTF">2022-10-22T19:08:00Z</dcterms:modified>
</cp:coreProperties>
</file>